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76" w:rsidRPr="00AE10C7" w:rsidRDefault="00F37676" w:rsidP="00F3767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10C7">
        <w:rPr>
          <w:rFonts w:ascii="Times New Roman" w:hAnsi="Times New Roman" w:cs="Times New Roman"/>
          <w:sz w:val="28"/>
          <w:szCs w:val="28"/>
        </w:rPr>
        <w:t xml:space="preserve">Положение о порядке публикации работ на сайте </w:t>
      </w:r>
      <w:r w:rsidRPr="00AE10C7">
        <w:rPr>
          <w:rFonts w:ascii="Times New Roman" w:hAnsi="Times New Roman" w:cs="Times New Roman"/>
          <w:b/>
          <w:sz w:val="28"/>
          <w:szCs w:val="28"/>
        </w:rPr>
        <w:t>«Всероссийский педагогический журнал «Казанский школьник и дошколята»</w:t>
      </w:r>
    </w:p>
    <w:p w:rsidR="00F37676" w:rsidRPr="00AE10C7" w:rsidRDefault="00F37676" w:rsidP="00F37676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Cs w:val="0"/>
          <w:color w:val="0070C0"/>
          <w:sz w:val="28"/>
          <w:szCs w:val="28"/>
        </w:rPr>
      </w:pPr>
      <w:r w:rsidRPr="00AE10C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kazanshkolnik</w:t>
      </w:r>
      <w:r w:rsidRPr="00AE10C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AE10C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</w:p>
    <w:p w:rsidR="00F37676" w:rsidRPr="00736B61" w:rsidRDefault="00F37676" w:rsidP="00F37676">
      <w:pPr>
        <w:pStyle w:val="a5"/>
        <w:contextualSpacing/>
        <w:jc w:val="center"/>
      </w:pPr>
      <w:r w:rsidRPr="00736B61">
        <w:rPr>
          <w:b/>
        </w:rPr>
        <w:t>1. Общие положения</w:t>
      </w:r>
    </w:p>
    <w:p w:rsidR="00F37676" w:rsidRPr="00736B61" w:rsidRDefault="00F37676" w:rsidP="00F37676">
      <w:pPr>
        <w:pStyle w:val="a5"/>
        <w:contextualSpacing/>
      </w:pPr>
      <w:r w:rsidRPr="00736B61">
        <w:t>1.1. Настоящее положение о порядке публикации работ определяет порядок отбора и публикации материалов.</w:t>
      </w:r>
      <w:r w:rsidRPr="00736B61">
        <w:br/>
        <w:t>1.2. Площадка размещения материалов – сайт http://</w:t>
      </w:r>
      <w:r w:rsidRPr="00736B61">
        <w:rPr>
          <w:lang w:val="en-US"/>
        </w:rPr>
        <w:t>kazanshkolnik</w:t>
      </w:r>
      <w:r w:rsidRPr="00736B61">
        <w:t>.ru/.</w:t>
      </w:r>
    </w:p>
    <w:p w:rsidR="00F37676" w:rsidRDefault="00F37676" w:rsidP="00F37676">
      <w:pPr>
        <w:pStyle w:val="a5"/>
        <w:contextualSpacing/>
        <w:jc w:val="center"/>
        <w:rPr>
          <w:b/>
        </w:rPr>
      </w:pPr>
    </w:p>
    <w:p w:rsidR="00F37676" w:rsidRPr="00736B61" w:rsidRDefault="00F37676" w:rsidP="00F37676">
      <w:pPr>
        <w:pStyle w:val="a5"/>
        <w:contextualSpacing/>
        <w:jc w:val="center"/>
        <w:rPr>
          <w:b/>
        </w:rPr>
      </w:pPr>
      <w:r w:rsidRPr="00736B61">
        <w:rPr>
          <w:b/>
        </w:rPr>
        <w:t>2. Цели и задачи публикации материалов на сайте.</w:t>
      </w:r>
    </w:p>
    <w:p w:rsidR="00F37676" w:rsidRDefault="00F37676" w:rsidP="00F37676">
      <w:pPr>
        <w:pStyle w:val="a5"/>
        <w:contextualSpacing/>
      </w:pPr>
      <w:r w:rsidRPr="00736B61">
        <w:t>2.1. Представление и популяризация профессионального опыта педагогов; мотивация педагогов к использованию современных технологий в обучении.</w:t>
      </w:r>
      <w:r w:rsidRPr="00736B61">
        <w:br/>
        <w:t>2.2. Развитие творческих возможностей и повышение профессиональной компетентности учителей, воспитателей, преподавателей и др.</w:t>
      </w:r>
    </w:p>
    <w:p w:rsidR="00F37676" w:rsidRPr="00736B61" w:rsidRDefault="00F37676" w:rsidP="00F37676">
      <w:pPr>
        <w:pStyle w:val="a5"/>
        <w:contextualSpacing/>
      </w:pPr>
    </w:p>
    <w:p w:rsidR="00F37676" w:rsidRPr="00AE10C7" w:rsidRDefault="00F37676" w:rsidP="00F37676">
      <w:pPr>
        <w:pStyle w:val="a5"/>
        <w:spacing w:after="240" w:afterAutospacing="0"/>
        <w:contextualSpacing/>
        <w:jc w:val="center"/>
        <w:rPr>
          <w:b/>
          <w:sz w:val="28"/>
          <w:szCs w:val="28"/>
        </w:rPr>
      </w:pPr>
      <w:r w:rsidRPr="00AE10C7">
        <w:rPr>
          <w:b/>
          <w:sz w:val="28"/>
          <w:szCs w:val="28"/>
        </w:rPr>
        <w:t>3. Материалы для публикации</w:t>
      </w:r>
    </w:p>
    <w:p w:rsidR="00F37676" w:rsidRDefault="00F37676" w:rsidP="00F37676">
      <w:pPr>
        <w:pStyle w:val="a5"/>
        <w:spacing w:after="240" w:afterAutospacing="0"/>
        <w:contextualSpacing/>
        <w:rPr>
          <w:sz w:val="28"/>
          <w:szCs w:val="28"/>
        </w:rPr>
      </w:pPr>
      <w:r w:rsidRPr="00AE10C7">
        <w:rPr>
          <w:sz w:val="28"/>
          <w:szCs w:val="28"/>
        </w:rPr>
        <w:t>3.1. К публикации принимаются разработки учебных занятий, воспитательных мероприятий, технологические карты, программы, педагогические проекты, статьи на педагогическую тематику.</w:t>
      </w:r>
    </w:p>
    <w:p w:rsidR="00F37676" w:rsidRPr="00AE10C7" w:rsidRDefault="00F37676" w:rsidP="00F37676">
      <w:pPr>
        <w:pStyle w:val="a5"/>
        <w:spacing w:after="240" w:afterAutospacing="0"/>
        <w:contextualSpacing/>
        <w:rPr>
          <w:b/>
          <w:sz w:val="28"/>
          <w:szCs w:val="28"/>
        </w:rPr>
      </w:pPr>
    </w:p>
    <w:p w:rsidR="00F37676" w:rsidRPr="00736B61" w:rsidRDefault="00F37676" w:rsidP="00F37676">
      <w:pPr>
        <w:pStyle w:val="a5"/>
        <w:spacing w:after="240" w:afterAutospacing="0"/>
        <w:contextualSpacing/>
        <w:jc w:val="center"/>
        <w:rPr>
          <w:b/>
        </w:rPr>
      </w:pPr>
      <w:r w:rsidRPr="00736B61">
        <w:rPr>
          <w:b/>
        </w:rPr>
        <w:t>4. Авторы публикаций.</w:t>
      </w:r>
    </w:p>
    <w:p w:rsidR="00F37676" w:rsidRPr="00736B61" w:rsidRDefault="00F37676" w:rsidP="00F37676">
      <w:pPr>
        <w:pStyle w:val="a5"/>
        <w:spacing w:after="240" w:afterAutospacing="0"/>
        <w:contextualSpacing/>
      </w:pPr>
      <w:r w:rsidRPr="00736B61">
        <w:t>4.1. Опубликовать материал могут педагогические работники разных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 образовательных учреждений; учреждений дополнительного образования детей).</w:t>
      </w:r>
      <w:r w:rsidRPr="00736B61">
        <w:br/>
        <w:t>4.2. Возраст участников не ограничивается. </w:t>
      </w:r>
      <w:r w:rsidRPr="00736B61">
        <w:br/>
        <w:t>4.3. Педагогический стаж не учитывается. </w:t>
      </w:r>
      <w:r w:rsidRPr="00736B61">
        <w:br/>
        <w:t>4.4. Каждый участник может публиковать желаемое количество материалов на сайте http://</w:t>
      </w:r>
      <w:r w:rsidRPr="00736B61">
        <w:rPr>
          <w:lang w:val="en-US"/>
        </w:rPr>
        <w:t>kazanshkolnik</w:t>
      </w:r>
      <w:r w:rsidRPr="00736B61">
        <w:t xml:space="preserve">.ru/  </w:t>
      </w:r>
    </w:p>
    <w:p w:rsidR="00F37676" w:rsidRDefault="00F37676" w:rsidP="00F37676">
      <w:pPr>
        <w:pStyle w:val="a5"/>
        <w:spacing w:after="240" w:afterAutospacing="0"/>
        <w:contextualSpacing/>
      </w:pPr>
      <w:r w:rsidRPr="00736B61">
        <w:t>4.5. Материал может быть подготовлен индивидуально или совместно, количество авторов совместной работы - не более трех педагогов.</w:t>
      </w:r>
    </w:p>
    <w:p w:rsidR="00F37676" w:rsidRPr="00736B61" w:rsidRDefault="00F37676" w:rsidP="00F37676">
      <w:pPr>
        <w:pStyle w:val="a5"/>
        <w:spacing w:after="240" w:afterAutospacing="0"/>
        <w:contextualSpacing/>
      </w:pPr>
    </w:p>
    <w:p w:rsidR="00F37676" w:rsidRPr="00EF78D5" w:rsidRDefault="00F37676" w:rsidP="00F37676">
      <w:pPr>
        <w:pStyle w:val="a5"/>
        <w:spacing w:after="240" w:afterAutospacing="0"/>
        <w:contextualSpacing/>
        <w:jc w:val="center"/>
        <w:rPr>
          <w:b/>
        </w:rPr>
      </w:pPr>
      <w:r w:rsidRPr="00EF78D5">
        <w:rPr>
          <w:b/>
        </w:rPr>
        <w:t>5. Порядок публикации.</w:t>
      </w:r>
    </w:p>
    <w:p w:rsidR="00F37676" w:rsidRPr="00EF78D5" w:rsidRDefault="00F37676" w:rsidP="00F37676">
      <w:pPr>
        <w:pStyle w:val="a5"/>
        <w:spacing w:after="240" w:afterAutospacing="0"/>
        <w:contextualSpacing/>
      </w:pPr>
      <w:r w:rsidRPr="00EF78D5">
        <w:t>5.1. Для участия необходимо:</w:t>
      </w:r>
      <w:r w:rsidRPr="00EF78D5">
        <w:br/>
        <w:t>5.1.1. Заполнить заявку на публикацию работы (скачать заявку можно в разделе «Публикации» на сайте http://</w:t>
      </w:r>
      <w:r w:rsidRPr="00EF78D5">
        <w:rPr>
          <w:lang w:val="en-US"/>
        </w:rPr>
        <w:t>kazanshkolnik</w:t>
      </w:r>
      <w:r w:rsidRPr="00EF78D5">
        <w:t>.ru/).</w:t>
      </w:r>
    </w:p>
    <w:p w:rsidR="00F37676" w:rsidRPr="00EF78D5" w:rsidRDefault="00F37676" w:rsidP="00F37676">
      <w:pPr>
        <w:pStyle w:val="a5"/>
        <w:spacing w:after="240" w:afterAutospacing="0"/>
        <w:contextualSpacing/>
      </w:pPr>
      <w:r w:rsidRPr="00EF78D5">
        <w:t>5.1.2. Оплатить информационные услуги публикации в размере 200 руб. за каждого автора каждой публикации. Способы оплаты указаны на сайте http://</w:t>
      </w:r>
      <w:r w:rsidRPr="00EF78D5">
        <w:rPr>
          <w:lang w:val="en-US"/>
        </w:rPr>
        <w:t>kazanshkolnik</w:t>
      </w:r>
      <w:r w:rsidRPr="00EF78D5">
        <w:t>.ru/ в разделе «Оплата».</w:t>
      </w:r>
    </w:p>
    <w:p w:rsidR="00F37676" w:rsidRPr="00EF78D5" w:rsidRDefault="00F37676" w:rsidP="00F37676">
      <w:pPr>
        <w:pStyle w:val="a5"/>
        <w:contextualSpacing/>
      </w:pPr>
      <w:r w:rsidRPr="00EF78D5">
        <w:t xml:space="preserve">5.1.3. </w:t>
      </w:r>
      <w:r w:rsidRPr="00290216">
        <w:rPr>
          <w:b/>
          <w:color w:val="FF0000"/>
          <w:sz w:val="28"/>
          <w:szCs w:val="28"/>
        </w:rPr>
        <w:t xml:space="preserve">Отправить на адрес </w:t>
      </w:r>
      <w:hyperlink r:id="rId4" w:history="1">
        <w:r w:rsidRPr="00290216">
          <w:rPr>
            <w:rStyle w:val="a4"/>
            <w:b/>
            <w:color w:val="FF0000"/>
            <w:sz w:val="28"/>
            <w:szCs w:val="28"/>
            <w:lang w:val="en-US"/>
          </w:rPr>
          <w:t>kazanshkolnik</w:t>
        </w:r>
        <w:r w:rsidRPr="00290216">
          <w:rPr>
            <w:rStyle w:val="a4"/>
            <w:b/>
            <w:color w:val="FF0000"/>
            <w:sz w:val="28"/>
            <w:szCs w:val="28"/>
          </w:rPr>
          <w:t>@</w:t>
        </w:r>
        <w:r w:rsidRPr="00290216">
          <w:rPr>
            <w:rStyle w:val="a4"/>
            <w:b/>
            <w:color w:val="FF0000"/>
            <w:sz w:val="28"/>
            <w:szCs w:val="28"/>
            <w:lang w:val="en-US"/>
          </w:rPr>
          <w:t>yandex</w:t>
        </w:r>
        <w:r w:rsidRPr="00290216">
          <w:rPr>
            <w:rStyle w:val="a4"/>
            <w:b/>
            <w:color w:val="FF0000"/>
            <w:sz w:val="28"/>
            <w:szCs w:val="28"/>
          </w:rPr>
          <w:t>.</w:t>
        </w:r>
        <w:r w:rsidRPr="00290216">
          <w:rPr>
            <w:rStyle w:val="a4"/>
            <w:b/>
            <w:color w:val="FF0000"/>
            <w:sz w:val="28"/>
            <w:szCs w:val="28"/>
            <w:lang w:val="en-US"/>
          </w:rPr>
          <w:t>ru</w:t>
        </w:r>
      </w:hyperlink>
      <w:r w:rsidRPr="00290216">
        <w:rPr>
          <w:b/>
          <w:color w:val="FF0000"/>
          <w:sz w:val="28"/>
          <w:szCs w:val="28"/>
        </w:rPr>
        <w:t xml:space="preserve"> письмо, в теме письма указать «Публикация».</w:t>
      </w:r>
      <w:r w:rsidRPr="00EF78D5">
        <w:br/>
      </w:r>
      <w:r w:rsidRPr="00290216">
        <w:rPr>
          <w:b/>
          <w:color w:val="FF0000"/>
          <w:sz w:val="28"/>
          <w:szCs w:val="28"/>
        </w:rPr>
        <w:t>К письму должны быть прикреплены три файла:</w:t>
      </w:r>
      <w:r w:rsidRPr="00290216">
        <w:rPr>
          <w:b/>
          <w:color w:val="FF0000"/>
          <w:sz w:val="28"/>
          <w:szCs w:val="28"/>
        </w:rPr>
        <w:br/>
        <w:t>- заявка на публикацию;</w:t>
      </w:r>
      <w:r w:rsidRPr="00290216">
        <w:rPr>
          <w:b/>
          <w:color w:val="FF0000"/>
          <w:sz w:val="28"/>
          <w:szCs w:val="28"/>
        </w:rPr>
        <w:br/>
        <w:t>- копия платежного документа, в которо</w:t>
      </w:r>
      <w:r>
        <w:rPr>
          <w:b/>
          <w:color w:val="FF0000"/>
          <w:sz w:val="28"/>
          <w:szCs w:val="28"/>
        </w:rPr>
        <w:t>й есть отметка об оплате (квитанция должна быть полной</w:t>
      </w:r>
      <w:r w:rsidRPr="00290216">
        <w:rPr>
          <w:b/>
          <w:color w:val="FF0000"/>
          <w:sz w:val="28"/>
          <w:szCs w:val="28"/>
        </w:rPr>
        <w:t>);</w:t>
      </w:r>
      <w:r w:rsidRPr="00290216">
        <w:rPr>
          <w:b/>
          <w:color w:val="FF0000"/>
          <w:sz w:val="28"/>
          <w:szCs w:val="28"/>
        </w:rPr>
        <w:br/>
        <w:t>- файл с текстовым материалом для публикации.</w:t>
      </w:r>
      <w:r w:rsidRPr="00EF78D5">
        <w:br/>
        <w:t>5.2. Материалы с нечитаемыми платежными документами не подлежат рассмотрению.</w:t>
      </w:r>
      <w:r w:rsidRPr="00EF78D5">
        <w:br/>
        <w:t>5.3. Сроки публикации размещены на сайте.</w:t>
      </w:r>
    </w:p>
    <w:p w:rsidR="00F37676" w:rsidRPr="00EF78D5" w:rsidRDefault="00F37676" w:rsidP="00F37676">
      <w:pPr>
        <w:pStyle w:val="a5"/>
        <w:contextualSpacing/>
      </w:pPr>
      <w:r w:rsidRPr="00EF78D5">
        <w:lastRenderedPageBreak/>
        <w:t xml:space="preserve">5.4. Отправляя материал на публикацию и </w:t>
      </w:r>
      <w:r>
        <w:t xml:space="preserve">(или) </w:t>
      </w:r>
      <w:r w:rsidRPr="00EF78D5">
        <w:t xml:space="preserve">оплачивая информационные услуги публикации, заказчик подтверждает свое согласие с договором-офертой и авторским договором для публикации материала, </w:t>
      </w:r>
      <w:proofErr w:type="gramStart"/>
      <w:r w:rsidRPr="00EF78D5">
        <w:t>размещенными</w:t>
      </w:r>
      <w:proofErr w:type="gramEnd"/>
      <w:r w:rsidRPr="00EF78D5">
        <w:t xml:space="preserve"> на сайте </w:t>
      </w:r>
      <w:r w:rsidRPr="00EF78D5">
        <w:rPr>
          <w:lang w:val="en-US"/>
        </w:rPr>
        <w:t>kazanshkolnik</w:t>
      </w:r>
      <w:r w:rsidRPr="00EF78D5">
        <w:t xml:space="preserve">.ru </w:t>
      </w:r>
    </w:p>
    <w:p w:rsidR="00F37676" w:rsidRPr="009B28A1" w:rsidRDefault="00F37676" w:rsidP="00F37676">
      <w:pPr>
        <w:pStyle w:val="a5"/>
        <w:contextualSpacing/>
      </w:pPr>
      <w:r w:rsidRPr="009B28A1">
        <w:t xml:space="preserve">5.5. После публикации работы на сайте автору высылается свидетельство о публикации в электронном виде (с указанием названия работы) в соответствии </w:t>
      </w:r>
      <w:proofErr w:type="gramStart"/>
      <w:r w:rsidRPr="009B28A1">
        <w:t>с</w:t>
      </w:r>
      <w:proofErr w:type="gramEnd"/>
      <w:r w:rsidRPr="009B28A1">
        <w:t xml:space="preserve"> сроками, указанными на странице сайта с описанием Мероприятия. При заполнении в свидетельстве о публикации отражаются данные, которые указаны в заявке (Ф.И.О., должность, наименование образовательного учреждения, местонахождение образовательного учреждения, название работы). Ошибки, допущенные заявителем при заполнении бланка и отраженные в свидетельстве о публикации, не исправляются.</w:t>
      </w:r>
    </w:p>
    <w:p w:rsidR="00F37676" w:rsidRDefault="00F37676" w:rsidP="00F37676">
      <w:pPr>
        <w:pStyle w:val="a5"/>
        <w:contextualSpacing/>
      </w:pPr>
    </w:p>
    <w:p w:rsidR="00F37676" w:rsidRPr="00EF78D5" w:rsidRDefault="00F37676" w:rsidP="00F37676">
      <w:pPr>
        <w:pStyle w:val="a5"/>
        <w:contextualSpacing/>
      </w:pPr>
    </w:p>
    <w:p w:rsidR="00F37676" w:rsidRPr="00EF78D5" w:rsidRDefault="00F37676" w:rsidP="00F37676">
      <w:pPr>
        <w:pStyle w:val="a5"/>
        <w:contextualSpacing/>
        <w:jc w:val="center"/>
        <w:rPr>
          <w:sz w:val="28"/>
          <w:szCs w:val="28"/>
        </w:rPr>
      </w:pPr>
      <w:r w:rsidRPr="00EF78D5">
        <w:rPr>
          <w:b/>
          <w:sz w:val="28"/>
          <w:szCs w:val="28"/>
        </w:rPr>
        <w:t>6. Требования к материалам.</w:t>
      </w:r>
    </w:p>
    <w:p w:rsidR="00F37676" w:rsidRPr="00EF78D5" w:rsidRDefault="00F37676" w:rsidP="00F37676">
      <w:pPr>
        <w:pStyle w:val="a5"/>
        <w:contextualSpacing/>
        <w:rPr>
          <w:sz w:val="28"/>
          <w:szCs w:val="28"/>
          <w:lang w:val="tt-RU"/>
        </w:rPr>
      </w:pPr>
      <w:r w:rsidRPr="00EF78D5">
        <w:rPr>
          <w:sz w:val="28"/>
          <w:szCs w:val="28"/>
        </w:rPr>
        <w:t xml:space="preserve">6.1. Материалы для публикации принимаются в электронном виде на русском, татарском, башкирском языках в формате MsWord, шрифт TimesNewRoman, кегль 14, междустрочный интервал </w:t>
      </w:r>
      <w:r>
        <w:rPr>
          <w:sz w:val="28"/>
          <w:szCs w:val="28"/>
        </w:rPr>
        <w:t xml:space="preserve">всюду </w:t>
      </w:r>
      <w:r w:rsidRPr="007F74AF">
        <w:rPr>
          <w:b/>
          <w:color w:val="FF0000"/>
          <w:sz w:val="28"/>
          <w:szCs w:val="28"/>
        </w:rPr>
        <w:t>одинарный</w:t>
      </w:r>
      <w:r>
        <w:rPr>
          <w:sz w:val="28"/>
          <w:szCs w:val="28"/>
        </w:rPr>
        <w:t xml:space="preserve"> (объем не должен превышать </w:t>
      </w:r>
      <w:r w:rsidRPr="007F74AF">
        <w:rPr>
          <w:b/>
          <w:color w:val="FF0000"/>
          <w:sz w:val="28"/>
          <w:szCs w:val="28"/>
        </w:rPr>
        <w:t>10 страниц</w:t>
      </w:r>
      <w:r>
        <w:rPr>
          <w:sz w:val="28"/>
          <w:szCs w:val="28"/>
        </w:rPr>
        <w:t xml:space="preserve"> формата А</w:t>
      </w:r>
      <w:proofErr w:type="gramStart"/>
      <w:r>
        <w:rPr>
          <w:sz w:val="28"/>
          <w:szCs w:val="28"/>
        </w:rPr>
        <w:t>4</w:t>
      </w:r>
      <w:proofErr w:type="gramEnd"/>
      <w:r w:rsidRPr="00EF78D5">
        <w:rPr>
          <w:sz w:val="28"/>
          <w:szCs w:val="28"/>
        </w:rPr>
        <w:t>).</w:t>
      </w:r>
      <w:r w:rsidRPr="00EF78D5">
        <w:rPr>
          <w:sz w:val="28"/>
          <w:szCs w:val="28"/>
          <w:lang w:val="tt-RU"/>
        </w:rPr>
        <w:t xml:space="preserve"> Поля: </w:t>
      </w:r>
      <w:r w:rsidRPr="007F74AF">
        <w:rPr>
          <w:b/>
          <w:color w:val="FF0000"/>
          <w:sz w:val="28"/>
          <w:szCs w:val="28"/>
          <w:lang w:val="tt-RU"/>
        </w:rPr>
        <w:t>ОБЫЧНОЕ</w:t>
      </w:r>
      <w:r w:rsidRPr="00EF78D5">
        <w:rPr>
          <w:sz w:val="28"/>
          <w:szCs w:val="28"/>
          <w:lang w:val="tt-RU"/>
        </w:rPr>
        <w:t xml:space="preserve"> (верхнее-2см, </w:t>
      </w:r>
      <w:r w:rsidRPr="00EF78D5">
        <w:rPr>
          <w:sz w:val="28"/>
          <w:szCs w:val="28"/>
        </w:rPr>
        <w:t>нижнее-2см, левое-3см, правое-1,5см</w:t>
      </w:r>
      <w:r w:rsidRPr="00EF78D5">
        <w:rPr>
          <w:sz w:val="28"/>
          <w:szCs w:val="28"/>
          <w:lang w:val="tt-RU"/>
        </w:rPr>
        <w:t xml:space="preserve">). Допускается наличие </w:t>
      </w:r>
      <w:r w:rsidRPr="007F74AF">
        <w:rPr>
          <w:b/>
          <w:color w:val="FF0000"/>
          <w:sz w:val="28"/>
          <w:szCs w:val="28"/>
          <w:lang w:val="tt-RU"/>
        </w:rPr>
        <w:t>одного рисунка</w:t>
      </w:r>
      <w:r w:rsidRPr="00EF78D5">
        <w:rPr>
          <w:sz w:val="28"/>
          <w:szCs w:val="28"/>
          <w:lang w:val="tt-RU"/>
        </w:rPr>
        <w:t xml:space="preserve"> (картинки), если размер не превышает 5 см</w:t>
      </w:r>
      <w:r w:rsidRPr="00EF78D5">
        <w:rPr>
          <w:sz w:val="28"/>
          <w:szCs w:val="28"/>
        </w:rPr>
        <w:t xml:space="preserve"> </w:t>
      </w:r>
      <w:r w:rsidRPr="00EF78D5">
        <w:rPr>
          <w:sz w:val="28"/>
          <w:szCs w:val="28"/>
          <w:lang w:val="en-US"/>
        </w:rPr>
        <w:t>x</w:t>
      </w:r>
      <w:r w:rsidRPr="00EF78D5">
        <w:rPr>
          <w:sz w:val="28"/>
          <w:szCs w:val="28"/>
        </w:rPr>
        <w:t xml:space="preserve"> 5 см</w:t>
      </w:r>
      <w:r w:rsidRPr="00EF78D5">
        <w:rPr>
          <w:sz w:val="28"/>
          <w:szCs w:val="28"/>
          <w:lang w:val="tt-RU"/>
        </w:rPr>
        <w:t xml:space="preserve">. </w:t>
      </w:r>
      <w:r w:rsidRPr="00EF78D5">
        <w:rPr>
          <w:sz w:val="28"/>
          <w:szCs w:val="28"/>
        </w:rPr>
        <w:br/>
        <w:t>6.2. Материал должен содержать:</w:t>
      </w:r>
      <w:r w:rsidRPr="00EF78D5">
        <w:rPr>
          <w:sz w:val="28"/>
          <w:szCs w:val="28"/>
        </w:rPr>
        <w:br/>
        <w:t>•    название, ФИО (полностью) автора; •    список используемой литературы.</w:t>
      </w:r>
      <w:r w:rsidRPr="00EF78D5">
        <w:rPr>
          <w:sz w:val="28"/>
          <w:szCs w:val="28"/>
        </w:rPr>
        <w:br/>
        <w:t>6.3. Пример оформления материала приводится в приложении №1.                                                                                                          ПРИЛОЖЕНИЕ №1</w:t>
      </w:r>
    </w:p>
    <w:p w:rsidR="00F37676" w:rsidRPr="00461124" w:rsidRDefault="00F37676" w:rsidP="00F37676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Название работы (статьи)</w:t>
      </w:r>
    </w:p>
    <w:p w:rsidR="00F37676" w:rsidRPr="00461124" w:rsidRDefault="00F37676" w:rsidP="00F37676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ФИО педагога, должность</w:t>
      </w:r>
    </w:p>
    <w:p w:rsidR="00F37676" w:rsidRPr="00461124" w:rsidRDefault="00F37676" w:rsidP="00F37676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Наименование учреждения, город</w:t>
      </w:r>
    </w:p>
    <w:p w:rsidR="00F37676" w:rsidRPr="00461124" w:rsidRDefault="00F37676" w:rsidP="00F37676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Текст</w:t>
      </w:r>
    </w:p>
    <w:p w:rsidR="00F37676" w:rsidRPr="00461124" w:rsidRDefault="00F37676" w:rsidP="00F37676">
      <w:pPr>
        <w:pStyle w:val="a5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Список литературы:</w:t>
      </w:r>
    </w:p>
    <w:p w:rsidR="001A7361" w:rsidRDefault="001A7361"/>
    <w:sectPr w:rsidR="001A7361" w:rsidSect="001A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F37676"/>
    <w:rsid w:val="001954C2"/>
    <w:rsid w:val="001A7361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676"/>
    <w:rPr>
      <w:b/>
      <w:bCs/>
    </w:rPr>
  </w:style>
  <w:style w:type="character" w:styleId="a4">
    <w:name w:val="Hyperlink"/>
    <w:basedOn w:val="a0"/>
    <w:uiPriority w:val="99"/>
    <w:unhideWhenUsed/>
    <w:rsid w:val="00F3767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3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anshkoln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Company>Grizli777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2022-12-03T08:25:00Z</dcterms:created>
  <dcterms:modified xsi:type="dcterms:W3CDTF">2022-12-03T08:26:00Z</dcterms:modified>
</cp:coreProperties>
</file>