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BB6" w:rsidRPr="005B62BE" w:rsidRDefault="003C4BB6" w:rsidP="003C4BB6">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3C4BB6" w:rsidRPr="005B62BE" w:rsidRDefault="003C4BB6" w:rsidP="003C4BB6">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3C4BB6" w:rsidRPr="00F85734" w:rsidRDefault="003C4BB6" w:rsidP="003C4BB6">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3C4BB6" w:rsidRPr="005B62BE" w:rsidRDefault="00686330" w:rsidP="003C4BB6">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Август</w:t>
      </w:r>
      <w:r w:rsidR="003C4BB6">
        <w:rPr>
          <w:rFonts w:ascii="Times New Roman" w:hAnsi="Times New Roman" w:cs="Times New Roman"/>
          <w:sz w:val="28"/>
          <w:szCs w:val="28"/>
        </w:rPr>
        <w:t>, 2025</w:t>
      </w:r>
      <w:r w:rsidR="003C4BB6" w:rsidRPr="005B62BE">
        <w:rPr>
          <w:rFonts w:ascii="Times New Roman" w:hAnsi="Times New Roman" w:cs="Times New Roman"/>
          <w:sz w:val="28"/>
          <w:szCs w:val="28"/>
        </w:rPr>
        <w:t xml:space="preserve"> (Часть №1)</w:t>
      </w:r>
    </w:p>
    <w:p w:rsidR="005A77A1" w:rsidRDefault="005A77A1" w:rsidP="005A77A1">
      <w:pPr>
        <w:jc w:val="center"/>
        <w:outlineLvl w:val="0"/>
        <w:rPr>
          <w:bCs/>
          <w:kern w:val="36"/>
          <w:sz w:val="28"/>
          <w:szCs w:val="28"/>
        </w:rPr>
      </w:pPr>
    </w:p>
    <w:p w:rsidR="005A77A1" w:rsidRPr="00DA17B9" w:rsidRDefault="005A77A1" w:rsidP="005A77A1">
      <w:pPr>
        <w:spacing w:after="0" w:line="360" w:lineRule="auto"/>
        <w:ind w:left="57" w:firstLine="709"/>
        <w:jc w:val="center"/>
        <w:rPr>
          <w:rFonts w:ascii="Times New Roman" w:hAnsi="Times New Roman" w:cs="Times New Roman"/>
          <w:b/>
          <w:sz w:val="28"/>
          <w:szCs w:val="28"/>
        </w:rPr>
      </w:pPr>
      <w:r w:rsidRPr="00DA17B9">
        <w:rPr>
          <w:rFonts w:ascii="Times New Roman" w:hAnsi="Times New Roman" w:cs="Times New Roman"/>
          <w:b/>
          <w:sz w:val="28"/>
          <w:szCs w:val="28"/>
        </w:rPr>
        <w:t>ИСПОЛЬЗОВАНИЕ АКТИВНЫХ ИННОВАЦИОННЫХ ФОРМ ВЗАИМОДЕЙСТВИЯ ВОСПИТАТЕЛЯ С СЕМЬЯМИ ВОСПИТАННИКОВ</w:t>
      </w:r>
    </w:p>
    <w:p w:rsidR="005A77A1" w:rsidRPr="00DA17B9" w:rsidRDefault="005A77A1" w:rsidP="005A77A1">
      <w:pPr>
        <w:spacing w:after="0" w:line="360" w:lineRule="auto"/>
        <w:ind w:left="57" w:firstLine="709"/>
        <w:jc w:val="center"/>
        <w:rPr>
          <w:rFonts w:ascii="Times New Roman" w:hAnsi="Times New Roman" w:cs="Times New Roman"/>
          <w:sz w:val="28"/>
          <w:szCs w:val="28"/>
        </w:rPr>
      </w:pPr>
      <w:r w:rsidRPr="00DA17B9">
        <w:rPr>
          <w:rFonts w:ascii="Times New Roman" w:hAnsi="Times New Roman" w:cs="Times New Roman"/>
          <w:sz w:val="28"/>
          <w:szCs w:val="28"/>
        </w:rPr>
        <w:t xml:space="preserve">Галиуллина Лейсан Рафаилевна, воспитатель </w:t>
      </w:r>
    </w:p>
    <w:p w:rsidR="005A77A1" w:rsidRPr="00DA17B9" w:rsidRDefault="005A77A1" w:rsidP="005A77A1">
      <w:pPr>
        <w:spacing w:after="0" w:line="360" w:lineRule="auto"/>
        <w:ind w:left="57" w:firstLine="709"/>
        <w:jc w:val="center"/>
        <w:rPr>
          <w:rFonts w:ascii="Times New Roman" w:hAnsi="Times New Roman" w:cs="Times New Roman"/>
          <w:sz w:val="28"/>
          <w:szCs w:val="28"/>
        </w:rPr>
      </w:pPr>
      <w:r w:rsidRPr="00DA17B9">
        <w:rPr>
          <w:rFonts w:ascii="Times New Roman" w:hAnsi="Times New Roman" w:cs="Times New Roman"/>
          <w:sz w:val="28"/>
          <w:szCs w:val="28"/>
        </w:rPr>
        <w:t>МАДОУ «Детский сад №153 Советского района г. Казани»</w:t>
      </w:r>
    </w:p>
    <w:p w:rsidR="005A77A1" w:rsidRPr="00DA17B9" w:rsidRDefault="005A77A1" w:rsidP="005A77A1">
      <w:pPr>
        <w:spacing w:after="0" w:line="360" w:lineRule="auto"/>
        <w:ind w:left="57" w:firstLine="709"/>
        <w:jc w:val="center"/>
        <w:rPr>
          <w:rFonts w:ascii="Times New Roman" w:hAnsi="Times New Roman" w:cs="Times New Roman"/>
          <w:sz w:val="28"/>
          <w:szCs w:val="28"/>
        </w:rPr>
      </w:pPr>
      <w:r w:rsidRPr="00DA17B9">
        <w:rPr>
          <w:rFonts w:ascii="Times New Roman" w:hAnsi="Times New Roman" w:cs="Times New Roman"/>
          <w:sz w:val="28"/>
          <w:szCs w:val="28"/>
        </w:rPr>
        <w:t>г. Казань</w:t>
      </w:r>
    </w:p>
    <w:p w:rsidR="005A77A1" w:rsidRPr="00DA17B9" w:rsidRDefault="005A77A1" w:rsidP="005A77A1">
      <w:p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t>Аннотация: В статье поднимается проблема привлечения родителей к активному участию в воспитательно – образовательном процессе.  Автор делится личным опытом по применению инновационных форм работы для решения этой задачи.</w:t>
      </w:r>
    </w:p>
    <w:p w:rsidR="005A77A1" w:rsidRPr="00DA17B9" w:rsidRDefault="005A77A1" w:rsidP="005A77A1">
      <w:p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t>Ключевые слова: взаимодействие, инновация, активная форма.</w:t>
      </w:r>
    </w:p>
    <w:p w:rsidR="005A77A1" w:rsidRPr="00DA17B9" w:rsidRDefault="005A77A1" w:rsidP="005A77A1">
      <w:p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Уровень воспитания ребёнка в период дошкольного детства накладывает отпечаток на его дальнейшее становление как личность. Ответственность за это возлагается на взрослых, находящихся рядом с ним – родителей и педагогов. И лишь в их тесном сотрудничестве возможно создать условия, способствующие полноценному развитию малыша, его мыслительной деятельности, физической подготовленности, социальной компетентности и в целом подготовить его к полноценной жизни и деятельности в условиях современного общества. </w:t>
      </w:r>
    </w:p>
    <w:p w:rsidR="005A77A1" w:rsidRPr="00DA17B9" w:rsidRDefault="005A77A1" w:rsidP="005A77A1">
      <w:p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Современный темп жизни отличается особой динамикой, что накладывает отпечаток и на взаимодействие родителей и педагогов. Поэтому последним крайне важно тщательно продумать стратегию общения с семьями воспитанников, подстраиваясь под условия среды. С этой целью целесообразно лаконично сочетать традиционные формы взаимодействия с вариативными инновационными технологиями. При этом особое внимание следует уделять использованию активных методов и форм сотрудничества, способных побудить родительскую общественность к размышлению, к сопереживанию, к повышению уровня участия в воспитательно – образовательном процессе ДОО. Говоря о содержании форм взаимодействия с семьями воспитанников, мы предполагаем охват широкого круга вопросов, и один из важнейших - повышение родительской компетентности по проблемам воспитания и развития детей. При этом важно сделать акцент на раскрытии прочности ценностных ориентаций, определении значимости некоторых личностных качеств (выдержки, наблюдательности, терпеливости и др).</w:t>
      </w:r>
    </w:p>
    <w:p w:rsidR="005A77A1" w:rsidRPr="00DA17B9" w:rsidRDefault="005A77A1" w:rsidP="005A77A1">
      <w:p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t>Опираясь на личный опыт, представим ряд активных форм сотрудничества педагогов и родителей дошкольников.</w:t>
      </w:r>
    </w:p>
    <w:p w:rsidR="005A77A1" w:rsidRPr="00DA17B9" w:rsidRDefault="005A77A1" w:rsidP="005A77A1">
      <w:p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Гость группы. Сегодня все чаще можно увидеть родителей в качестве приглашенных в группу гостей. В каждом коллективе есть интересные люди, занимающиеся необычным делом или имеющим хобби, о котором можно рассказать детям. Порой, не только рассказать, но и показать на практике. Таким образом, родители перевоплощаются из пассивных наблюдателей в активных соучастников педагогического процесса. Они рассказывают о своей профессии или увлечении, показывают детям результаты своей деятельности. Подобные встречи оправданы не только своим познавательным и развивающим эффектом, но и эмоционально </w:t>
      </w:r>
      <w:r w:rsidRPr="00DA17B9">
        <w:rPr>
          <w:rFonts w:ascii="Times New Roman" w:hAnsi="Times New Roman" w:cs="Times New Roman"/>
          <w:sz w:val="28"/>
          <w:szCs w:val="28"/>
        </w:rPr>
        <w:lastRenderedPageBreak/>
        <w:t>благоприятным. Просто надо увидеть глаза ребёнка в тот момент, когда его близкие становятся героями сегодняшнего дня в детском саду.</w:t>
      </w:r>
    </w:p>
    <w:p w:rsidR="005A77A1" w:rsidRPr="00DA17B9" w:rsidRDefault="005A77A1" w:rsidP="005A77A1">
      <w:p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t>Дни добрых дел. В такие дни родители оказывают добровольную, посильную помощь группе: подклеивают книги, ремонтируют сломанные игрушки, мебель, подготавливают атрибуты для игр детей и прочее. Такая форма сотрудничества содействует созданию атмосферы тёплых, доброжелательных отношений между всеми участниками воспитательно – образовательного процесса.</w:t>
      </w:r>
    </w:p>
    <w:p w:rsidR="005A77A1" w:rsidRPr="00DA17B9" w:rsidRDefault="005A77A1" w:rsidP="005A77A1">
      <w:p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t>Туры выходного дня. Как правило, в выходной день у родителей есть достаточно времени, чтобы посвятить себя детям. Организуя совместные мероприятия, мы подбираем достойную замену проведению времени с гаджетами. Благодаря этой форме работы не только повышается степень родительского участия в педагогическом процессе, но и на фоне совместной деятельности гармонизируются их отношения с детьми.</w:t>
      </w:r>
    </w:p>
    <w:p w:rsidR="005A77A1" w:rsidRPr="00DA17B9" w:rsidRDefault="005A77A1" w:rsidP="005A77A1">
      <w:p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t>Подводя итоги, отметим, что результат тесного сотрудничества родителей и педагогов сказывается и на детях. Видя активность своих близких, ребята чувствуют большую уверенность в себе, стараются также проявлять инициативу и интерес к решению тех вопросов, в которых задействованы их родители. Но главный результат заключается в формировании у родителей нового положительного отношения к дошкольному учреждению и позитивной оценке деятельности воспитателей.</w:t>
      </w:r>
    </w:p>
    <w:p w:rsidR="005A77A1" w:rsidRPr="00DA17B9" w:rsidRDefault="005A77A1" w:rsidP="005A77A1">
      <w:pPr>
        <w:spacing w:after="0" w:line="360" w:lineRule="auto"/>
        <w:ind w:left="57" w:firstLine="709"/>
        <w:jc w:val="both"/>
        <w:rPr>
          <w:rFonts w:ascii="Times New Roman" w:hAnsi="Times New Roman" w:cs="Times New Roman"/>
          <w:b/>
          <w:sz w:val="28"/>
          <w:szCs w:val="28"/>
        </w:rPr>
      </w:pPr>
      <w:r w:rsidRPr="00DA17B9">
        <w:rPr>
          <w:rFonts w:ascii="Times New Roman" w:hAnsi="Times New Roman" w:cs="Times New Roman"/>
          <w:b/>
          <w:sz w:val="28"/>
          <w:szCs w:val="28"/>
        </w:rPr>
        <w:t>Список информационных ресурсов:</w:t>
      </w:r>
    </w:p>
    <w:p w:rsidR="005A77A1" w:rsidRPr="00DA17B9" w:rsidRDefault="005A77A1" w:rsidP="005A77A1">
      <w:pPr>
        <w:pStyle w:val="af0"/>
        <w:numPr>
          <w:ilvl w:val="0"/>
          <w:numId w:val="10"/>
        </w:numPr>
        <w:spacing w:after="0" w:line="360" w:lineRule="auto"/>
        <w:ind w:left="57" w:firstLine="709"/>
        <w:jc w:val="both"/>
        <w:rPr>
          <w:rFonts w:ascii="Times New Roman" w:hAnsi="Times New Roman" w:cs="Times New Roman"/>
          <w:sz w:val="28"/>
          <w:szCs w:val="28"/>
        </w:rPr>
      </w:pPr>
      <w:r w:rsidRPr="00DA17B9">
        <w:rPr>
          <w:rFonts w:ascii="Times New Roman" w:hAnsi="Times New Roman" w:cs="Times New Roman"/>
          <w:sz w:val="28"/>
          <w:szCs w:val="28"/>
        </w:rPr>
        <w:t>Агавелян М.Г. Взаимодействие педагогов ДОУ с родителями / М.Г. Агавелян. – М.: ТЦ Сфера, 2019.</w:t>
      </w:r>
    </w:p>
    <w:p w:rsidR="005A77A1" w:rsidRPr="00DA17B9" w:rsidRDefault="005A77A1" w:rsidP="005A77A1">
      <w:pPr>
        <w:pStyle w:val="af0"/>
        <w:numPr>
          <w:ilvl w:val="0"/>
          <w:numId w:val="10"/>
        </w:numPr>
        <w:spacing w:after="0" w:line="360" w:lineRule="auto"/>
        <w:ind w:left="57" w:firstLine="709"/>
        <w:jc w:val="both"/>
        <w:rPr>
          <w:rFonts w:ascii="Times New Roman" w:hAnsi="Times New Roman" w:cs="Times New Roman"/>
          <w:sz w:val="28"/>
          <w:szCs w:val="28"/>
        </w:rPr>
      </w:pPr>
      <w:r w:rsidRPr="00DA17B9">
        <w:rPr>
          <w:rFonts w:ascii="Times New Roman" w:eastAsia="Times New Roman" w:hAnsi="Times New Roman" w:cs="Times New Roman"/>
          <w:sz w:val="28"/>
          <w:szCs w:val="28"/>
        </w:rPr>
        <w:t>Федеральная образовательная программа дошкольного образования. – М.: ТЦ Сфера, 2023.</w:t>
      </w:r>
    </w:p>
    <w:p w:rsidR="005A77A1" w:rsidRPr="00DA17B9" w:rsidRDefault="005A77A1" w:rsidP="005A77A1">
      <w:pPr>
        <w:spacing w:after="0" w:line="360" w:lineRule="auto"/>
        <w:ind w:left="57" w:firstLine="709"/>
        <w:jc w:val="both"/>
        <w:rPr>
          <w:rFonts w:ascii="Times New Roman" w:hAnsi="Times New Roman" w:cs="Times New Roman"/>
          <w:sz w:val="28"/>
          <w:szCs w:val="28"/>
        </w:rPr>
      </w:pPr>
    </w:p>
    <w:p w:rsidR="005A77A1" w:rsidRPr="00DA17B9" w:rsidRDefault="005A77A1" w:rsidP="005A77A1">
      <w:pPr>
        <w:jc w:val="center"/>
        <w:outlineLvl w:val="0"/>
        <w:rPr>
          <w:rFonts w:ascii="Times New Roman" w:hAnsi="Times New Roman" w:cs="Times New Roman"/>
          <w:bCs/>
          <w:kern w:val="36"/>
          <w:sz w:val="28"/>
          <w:szCs w:val="28"/>
        </w:rPr>
      </w:pPr>
    </w:p>
    <w:p w:rsidR="005A77A1" w:rsidRPr="00DA17B9" w:rsidRDefault="005A77A1" w:rsidP="005A77A1">
      <w:pPr>
        <w:outlineLvl w:val="1"/>
        <w:rPr>
          <w:rFonts w:ascii="Times New Roman" w:hAnsi="Times New Roman" w:cs="Times New Roman"/>
          <w:b/>
          <w:iCs/>
          <w:sz w:val="28"/>
          <w:szCs w:val="28"/>
          <w:lang w:val="tt-RU"/>
        </w:rPr>
      </w:pPr>
      <w:r w:rsidRPr="00DA17B9">
        <w:rPr>
          <w:rFonts w:ascii="Times New Roman" w:hAnsi="Times New Roman" w:cs="Times New Roman"/>
          <w:sz w:val="28"/>
          <w:szCs w:val="28"/>
          <w:lang w:val="tt-RU"/>
        </w:rPr>
        <w:t xml:space="preserve">Тема: </w:t>
      </w:r>
      <w:r w:rsidRPr="00DA17B9">
        <w:rPr>
          <w:rFonts w:ascii="Times New Roman" w:hAnsi="Times New Roman" w:cs="Times New Roman"/>
          <w:b/>
          <w:iCs/>
          <w:sz w:val="28"/>
          <w:szCs w:val="28"/>
          <w:lang w:val="tt-RU"/>
        </w:rPr>
        <w:t>“Сау бул, алтын көз!”</w:t>
      </w:r>
    </w:p>
    <w:p w:rsidR="005A77A1" w:rsidRPr="00DA17B9" w:rsidRDefault="005A77A1" w:rsidP="005A77A1">
      <w:pPr>
        <w:outlineLvl w:val="1"/>
        <w:rPr>
          <w:rFonts w:ascii="Times New Roman" w:hAnsi="Times New Roman" w:cs="Times New Roman"/>
          <w:sz w:val="28"/>
          <w:szCs w:val="28"/>
          <w:lang w:val="tt-RU"/>
        </w:rPr>
      </w:pPr>
      <w:r w:rsidRPr="00DA17B9">
        <w:rPr>
          <w:rFonts w:ascii="Times New Roman" w:hAnsi="Times New Roman" w:cs="Times New Roman"/>
          <w:sz w:val="28"/>
          <w:szCs w:val="28"/>
          <w:lang w:val="tt-RU"/>
        </w:rPr>
        <w:t>(Уртанчылар төркемендә әйләнә-тирә дөнья белән танышу буенча  шөгыль)</w:t>
      </w:r>
    </w:p>
    <w:p w:rsidR="005A77A1" w:rsidRPr="00DA17B9" w:rsidRDefault="005A77A1" w:rsidP="005A77A1">
      <w:pPr>
        <w:outlineLvl w:val="1"/>
        <w:rPr>
          <w:rFonts w:ascii="Times New Roman" w:hAnsi="Times New Roman" w:cs="Times New Roman"/>
          <w:sz w:val="28"/>
          <w:szCs w:val="28"/>
          <w:lang w:val="tt-RU"/>
        </w:rPr>
      </w:pPr>
      <w:r w:rsidRPr="00DA17B9">
        <w:rPr>
          <w:rFonts w:ascii="Times New Roman" w:hAnsi="Times New Roman" w:cs="Times New Roman"/>
          <w:sz w:val="28"/>
          <w:szCs w:val="28"/>
          <w:lang w:val="tt-RU"/>
        </w:rPr>
        <w:t>Тәрбияче: Гәрәева Гөлнара Дахир кызы</w:t>
      </w:r>
    </w:p>
    <w:p w:rsidR="005A77A1" w:rsidRPr="00DA17B9" w:rsidRDefault="005A77A1" w:rsidP="005A77A1">
      <w:pPr>
        <w:outlineLvl w:val="1"/>
        <w:rPr>
          <w:rFonts w:ascii="Times New Roman" w:hAnsi="Times New Roman" w:cs="Times New Roman"/>
          <w:sz w:val="28"/>
          <w:szCs w:val="28"/>
          <w:lang w:val="tt-RU"/>
        </w:rPr>
      </w:pPr>
    </w:p>
    <w:p w:rsidR="005A77A1" w:rsidRPr="00DA17B9" w:rsidRDefault="005A77A1" w:rsidP="005A77A1">
      <w:pPr>
        <w:outlineLvl w:val="1"/>
        <w:rPr>
          <w:rFonts w:ascii="Times New Roman" w:hAnsi="Times New Roman" w:cs="Times New Roman"/>
          <w:sz w:val="28"/>
          <w:szCs w:val="28"/>
          <w:lang w:val="tt-RU"/>
        </w:rPr>
      </w:pPr>
      <w:r w:rsidRPr="00DA17B9">
        <w:rPr>
          <w:rFonts w:ascii="Times New Roman" w:hAnsi="Times New Roman" w:cs="Times New Roman"/>
          <w:sz w:val="28"/>
          <w:szCs w:val="28"/>
          <w:lang w:val="tt-RU"/>
        </w:rPr>
        <w:t>Татарстан Республикасы Сарман муниципаль районы “Гомуми үстерү төрендәге “Кояшкай” №1 балалар бакчасы» муниципаль бюджет мәктәпкәчә белем бирү учреждениесе</w:t>
      </w:r>
    </w:p>
    <w:p w:rsidR="005A77A1" w:rsidRPr="00DA17B9" w:rsidRDefault="005A77A1" w:rsidP="005A77A1">
      <w:pPr>
        <w:jc w:val="center"/>
        <w:rPr>
          <w:rFonts w:ascii="Times New Roman" w:hAnsi="Times New Roman" w:cs="Times New Roman"/>
          <w:bCs/>
          <w:iCs/>
          <w:sz w:val="28"/>
          <w:szCs w:val="28"/>
          <w:lang w:val="tt-RU"/>
        </w:rPr>
      </w:pPr>
    </w:p>
    <w:p w:rsidR="005A77A1" w:rsidRPr="00DA17B9" w:rsidRDefault="005A77A1" w:rsidP="005A77A1">
      <w:pPr>
        <w:jc w:val="both"/>
        <w:rPr>
          <w:rFonts w:ascii="Times New Roman" w:hAnsi="Times New Roman" w:cs="Times New Roman"/>
          <w:bCs/>
          <w:iCs/>
          <w:sz w:val="28"/>
          <w:szCs w:val="28"/>
          <w:lang w:val="tt-RU"/>
        </w:rPr>
      </w:pPr>
      <w:r w:rsidRPr="00DA17B9">
        <w:rPr>
          <w:rFonts w:ascii="Times New Roman" w:eastAsia="Times New Roman" w:hAnsi="Times New Roman" w:cs="Times New Roman"/>
          <w:b/>
          <w:sz w:val="28"/>
          <w:szCs w:val="28"/>
          <w:lang w:val="tt-RU" w:eastAsia="ru-RU"/>
        </w:rPr>
        <w:t>Яшь үзенчәлекләре буенча төркем:</w:t>
      </w:r>
      <w:r w:rsidRPr="00DA17B9">
        <w:rPr>
          <w:rFonts w:ascii="Times New Roman" w:eastAsia="Times New Roman" w:hAnsi="Times New Roman" w:cs="Times New Roman"/>
          <w:sz w:val="28"/>
          <w:szCs w:val="28"/>
          <w:lang w:val="tt-RU" w:eastAsia="ru-RU"/>
        </w:rPr>
        <w:t xml:space="preserve"> уртанчылар.</w:t>
      </w:r>
    </w:p>
    <w:p w:rsidR="005A77A1" w:rsidRPr="00DA17B9" w:rsidRDefault="005A77A1" w:rsidP="005A77A1">
      <w:pPr>
        <w:spacing w:after="240"/>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Белем бирү өлкәсе:</w:t>
      </w:r>
      <w:r w:rsidRPr="00DA17B9">
        <w:rPr>
          <w:rFonts w:ascii="Times New Roman" w:eastAsia="Times New Roman" w:hAnsi="Times New Roman" w:cs="Times New Roman"/>
          <w:sz w:val="28"/>
          <w:szCs w:val="28"/>
          <w:lang w:val="tt-RU" w:eastAsia="ru-RU"/>
        </w:rPr>
        <w:t xml:space="preserve"> танып белү, сөйләм үсеше, сәнгати-эстетик.</w:t>
      </w:r>
    </w:p>
    <w:p w:rsidR="005A77A1" w:rsidRPr="00DA17B9" w:rsidRDefault="005A77A1" w:rsidP="005A77A1">
      <w:pPr>
        <w:jc w:val="both"/>
        <w:rPr>
          <w:rFonts w:ascii="Times New Roman" w:hAnsi="Times New Roman" w:cs="Times New Roman"/>
          <w:b/>
          <w:bCs/>
          <w:sz w:val="28"/>
          <w:szCs w:val="28"/>
          <w:lang w:val="tt-RU"/>
        </w:rPr>
      </w:pPr>
      <w:r w:rsidRPr="00DA17B9">
        <w:rPr>
          <w:rFonts w:ascii="Times New Roman" w:hAnsi="Times New Roman" w:cs="Times New Roman"/>
          <w:b/>
          <w:bCs/>
          <w:sz w:val="28"/>
          <w:szCs w:val="28"/>
          <w:lang w:val="tt-RU"/>
        </w:rPr>
        <w:t xml:space="preserve">Тема. </w:t>
      </w:r>
      <w:r w:rsidRPr="00DA17B9">
        <w:rPr>
          <w:rFonts w:ascii="Times New Roman" w:hAnsi="Times New Roman" w:cs="Times New Roman"/>
          <w:sz w:val="28"/>
          <w:szCs w:val="28"/>
          <w:lang w:val="tt-RU"/>
        </w:rPr>
        <w:t>“Сау бул, алтын көз!”</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Максат: балаларның көзнең характерлы билгеләре  һәм табигатьтәге көзге процесслар турында белемнәрен ныгыту.</w:t>
      </w:r>
    </w:p>
    <w:p w:rsidR="005A77A1" w:rsidRPr="00DA17B9" w:rsidRDefault="005A77A1" w:rsidP="005A77A1">
      <w:pPr>
        <w:jc w:val="both"/>
        <w:rPr>
          <w:rFonts w:ascii="Times New Roman" w:hAnsi="Times New Roman" w:cs="Times New Roman"/>
          <w:b/>
          <w:bCs/>
          <w:sz w:val="28"/>
          <w:szCs w:val="28"/>
          <w:lang w:val="tt-RU"/>
        </w:rPr>
      </w:pPr>
      <w:r w:rsidRPr="00DA17B9">
        <w:rPr>
          <w:rFonts w:ascii="Times New Roman" w:hAnsi="Times New Roman" w:cs="Times New Roman"/>
          <w:b/>
          <w:bCs/>
          <w:sz w:val="28"/>
          <w:szCs w:val="28"/>
          <w:lang w:val="tt-RU"/>
        </w:rPr>
        <w:t>Бурычлар:</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1. Балаларны көз билгеләрен атарга һәм тасвирларга; көзге вакытта табигатьтәге  үзгәрешләрне күзалларга өйрәтү.</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2.Бәйләнешле сөйләм үстерү; балаларның уйлау һәм сөйләм активлыгын арттыру.</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lastRenderedPageBreak/>
        <w:t>3.Балаларда табигатькә сакчыл караш һәм мәхәббәт тәрбияләү; “алтын көз” вакытында    табигать матурлыгын күрә белергә, коллективта эшләргә өйрәтү.</w:t>
      </w:r>
    </w:p>
    <w:p w:rsidR="005A77A1" w:rsidRPr="00DA17B9" w:rsidRDefault="005A77A1" w:rsidP="005A77A1">
      <w:pPr>
        <w:jc w:val="both"/>
        <w:rPr>
          <w:rFonts w:ascii="Times New Roman" w:eastAsia="Times New Roman" w:hAnsi="Times New Roman" w:cs="Times New Roman"/>
          <w:b/>
          <w:sz w:val="28"/>
          <w:szCs w:val="28"/>
          <w:lang w:val="tt-RU" w:eastAsia="ru-RU"/>
        </w:rPr>
      </w:pPr>
      <w:r w:rsidRPr="00DA17B9">
        <w:rPr>
          <w:rFonts w:ascii="Times New Roman" w:eastAsia="Times New Roman" w:hAnsi="Times New Roman" w:cs="Times New Roman"/>
          <w:b/>
          <w:sz w:val="28"/>
          <w:szCs w:val="28"/>
          <w:lang w:val="tt-RU" w:eastAsia="ru-RU"/>
        </w:rPr>
        <w:t>Җиһазлау:</w:t>
      </w:r>
      <w:r w:rsidRPr="00DA17B9">
        <w:rPr>
          <w:rFonts w:ascii="Times New Roman" w:eastAsia="Times New Roman" w:hAnsi="Times New Roman" w:cs="Times New Roman"/>
          <w:sz w:val="28"/>
          <w:szCs w:val="28"/>
          <w:lang w:val="tt-RU" w:eastAsia="ru-RU"/>
        </w:rPr>
        <w:t xml:space="preserve"> Көзге табигать рәсемнәре, яфраклар, ике кәрзин, гөмбә  муляжлары, куян, </w:t>
      </w:r>
      <w:r w:rsidRPr="00DA17B9">
        <w:rPr>
          <w:rFonts w:ascii="Times New Roman" w:hAnsi="Times New Roman" w:cs="Times New Roman"/>
          <w:sz w:val="28"/>
          <w:szCs w:val="28"/>
          <w:lang w:val="tt-RU"/>
        </w:rPr>
        <w:t>кояш, болыт, аудиоязма, төсле кәгазь, кайчы, салфетка, клеенка, җилем, яфраклары коелган каен агачы сурәтләнгән ватман, яфрак пазллары.</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Сүзлек өстендә эш:</w:t>
      </w:r>
      <w:r w:rsidRPr="00DA17B9">
        <w:rPr>
          <w:rFonts w:ascii="Times New Roman" w:eastAsia="Times New Roman" w:hAnsi="Times New Roman" w:cs="Times New Roman"/>
          <w:b/>
          <w:color w:val="FF0000"/>
          <w:sz w:val="28"/>
          <w:szCs w:val="28"/>
          <w:lang w:val="tt-RU" w:eastAsia="ru-RU"/>
        </w:rPr>
        <w:t xml:space="preserve"> </w:t>
      </w:r>
      <w:r w:rsidRPr="00DA17B9">
        <w:rPr>
          <w:rFonts w:ascii="Times New Roman" w:eastAsia="Times New Roman" w:hAnsi="Times New Roman" w:cs="Times New Roman"/>
          <w:sz w:val="28"/>
          <w:szCs w:val="28"/>
          <w:lang w:val="tt-RU" w:eastAsia="ru-RU"/>
        </w:rPr>
        <w:t>яфрак коелу (листопад), гөмбә исемнәре (ак гөрездә, кара гөрездә, әтәч гөмбәсе, ак гөмбә, усак, каен гөмбәләре, ак гөмбә, чебен гөмбәсе).</w:t>
      </w:r>
    </w:p>
    <w:p w:rsidR="005A77A1" w:rsidRPr="00DA17B9" w:rsidRDefault="005A77A1" w:rsidP="005A77A1">
      <w:pPr>
        <w:jc w:val="both"/>
        <w:rPr>
          <w:rFonts w:ascii="Times New Roman" w:eastAsia="Times New Roman" w:hAnsi="Times New Roman" w:cs="Times New Roman"/>
          <w:b/>
          <w:sz w:val="28"/>
          <w:szCs w:val="28"/>
          <w:lang w:val="tt-RU" w:eastAsia="ru-RU"/>
        </w:rPr>
      </w:pPr>
      <w:r w:rsidRPr="00DA17B9">
        <w:rPr>
          <w:rFonts w:ascii="Times New Roman" w:eastAsia="Times New Roman" w:hAnsi="Times New Roman" w:cs="Times New Roman"/>
          <w:b/>
          <w:bCs/>
          <w:sz w:val="28"/>
          <w:szCs w:val="28"/>
          <w:lang w:val="tt-RU" w:eastAsia="ru-RU"/>
        </w:rPr>
        <w:t xml:space="preserve">Методик алымнар һәм чаралар: </w:t>
      </w:r>
      <w:r w:rsidRPr="00DA17B9">
        <w:rPr>
          <w:rFonts w:ascii="Times New Roman" w:eastAsia="Times New Roman" w:hAnsi="Times New Roman" w:cs="Times New Roman"/>
          <w:sz w:val="28"/>
          <w:szCs w:val="28"/>
          <w:lang w:val="tt-RU" w:eastAsia="ru-RU"/>
        </w:rPr>
        <w:t xml:space="preserve"> табышмак әйтү, сөенеч мизгеле, сорауларга җавап, әңгәмә,  дидактик уеннар, мактау.</w:t>
      </w:r>
    </w:p>
    <w:p w:rsidR="005A77A1" w:rsidRPr="00DA17B9" w:rsidRDefault="005A77A1" w:rsidP="005A77A1">
      <w:pPr>
        <w:spacing w:after="240"/>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Алдан эшләнгән эш:</w:t>
      </w:r>
      <w:r w:rsidRPr="00DA17B9">
        <w:rPr>
          <w:rFonts w:ascii="Times New Roman" w:eastAsia="Times New Roman" w:hAnsi="Times New Roman" w:cs="Times New Roman"/>
          <w:sz w:val="28"/>
          <w:szCs w:val="28"/>
          <w:lang w:val="tt-RU" w:eastAsia="ru-RU"/>
        </w:rPr>
        <w:t xml:space="preserve"> рәсемнәр карау, әңгәмә, күзәтүләр, ял минуты өйрәнү.</w:t>
      </w:r>
    </w:p>
    <w:p w:rsidR="005A77A1" w:rsidRPr="00DA17B9" w:rsidRDefault="005A77A1" w:rsidP="005A77A1">
      <w:pPr>
        <w:spacing w:after="240"/>
        <w:jc w:val="both"/>
        <w:rPr>
          <w:rFonts w:ascii="Times New Roman" w:eastAsia="Times New Roman" w:hAnsi="Times New Roman" w:cs="Times New Roman"/>
          <w:bCs/>
          <w:sz w:val="28"/>
          <w:szCs w:val="28"/>
          <w:lang w:val="tt-RU" w:eastAsia="ru-RU"/>
        </w:rPr>
      </w:pPr>
      <w:r w:rsidRPr="00DA17B9">
        <w:rPr>
          <w:rFonts w:ascii="Times New Roman" w:eastAsia="Times New Roman" w:hAnsi="Times New Roman" w:cs="Times New Roman"/>
          <w:b/>
          <w:sz w:val="28"/>
          <w:szCs w:val="28"/>
          <w:lang w:val="tt-RU" w:eastAsia="ru-RU"/>
        </w:rPr>
        <w:t xml:space="preserve">                                         </w:t>
      </w:r>
      <w:r w:rsidRPr="00DA17B9">
        <w:rPr>
          <w:rFonts w:ascii="Times New Roman" w:eastAsia="Times New Roman" w:hAnsi="Times New Roman" w:cs="Times New Roman"/>
          <w:bCs/>
          <w:sz w:val="28"/>
          <w:szCs w:val="28"/>
          <w:lang w:val="tt-RU" w:eastAsia="ru-RU"/>
        </w:rPr>
        <w:t>Шөгыль барышы:</w:t>
      </w:r>
    </w:p>
    <w:p w:rsidR="005A77A1" w:rsidRPr="00DA17B9" w:rsidRDefault="005A77A1" w:rsidP="005A77A1">
      <w:pPr>
        <w:spacing w:after="240"/>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1.</w:t>
      </w:r>
      <w:r w:rsidRPr="00DA17B9">
        <w:rPr>
          <w:rFonts w:ascii="Times New Roman" w:eastAsia="Times New Roman" w:hAnsi="Times New Roman" w:cs="Times New Roman"/>
          <w:sz w:val="28"/>
          <w:szCs w:val="28"/>
          <w:lang w:val="tt-RU" w:eastAsia="ru-RU"/>
        </w:rPr>
        <w:t xml:space="preserve"> </w:t>
      </w:r>
      <w:r w:rsidRPr="00DA17B9">
        <w:rPr>
          <w:rFonts w:ascii="Times New Roman" w:eastAsia="Times New Roman" w:hAnsi="Times New Roman" w:cs="Times New Roman"/>
          <w:b/>
          <w:bCs/>
          <w:sz w:val="28"/>
          <w:szCs w:val="28"/>
          <w:lang w:val="tt-RU" w:eastAsia="ru-RU"/>
        </w:rPr>
        <w:t>Оештыру этабы</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Тәрбияче:</w:t>
      </w:r>
      <w:r w:rsidRPr="00DA17B9">
        <w:rPr>
          <w:rFonts w:ascii="Times New Roman" w:eastAsia="Times New Roman" w:hAnsi="Times New Roman" w:cs="Times New Roman"/>
          <w:sz w:val="28"/>
          <w:szCs w:val="28"/>
          <w:lang w:val="tt-RU" w:eastAsia="ru-RU"/>
        </w:rPr>
        <w:t xml:space="preserve"> Хәерле иртә, балалар!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Балалар:</w:t>
      </w:r>
      <w:r w:rsidRPr="00DA17B9">
        <w:rPr>
          <w:rFonts w:ascii="Times New Roman" w:eastAsia="Times New Roman" w:hAnsi="Times New Roman" w:cs="Times New Roman"/>
          <w:sz w:val="28"/>
          <w:szCs w:val="28"/>
          <w:lang w:val="tt-RU" w:eastAsia="ru-RU"/>
        </w:rPr>
        <w:t xml:space="preserve"> Хәерле иртә.</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Тәрбияче:</w:t>
      </w:r>
      <w:r w:rsidRPr="00DA17B9">
        <w:rPr>
          <w:rFonts w:ascii="Times New Roman" w:eastAsia="Times New Roman" w:hAnsi="Times New Roman" w:cs="Times New Roman"/>
          <w:sz w:val="28"/>
          <w:szCs w:val="28"/>
          <w:lang w:val="tt-RU" w:eastAsia="ru-RU"/>
        </w:rPr>
        <w:t xml:space="preserve">  Балалар, әйдәгез әле, кулларны кулга тотынышып, бер-беребезгә җылылык һәм яхшылык бүләк итеп, елмаеп алыйк.</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Бергәләшеп без басыйк,</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Бик зур түгәрәк ясыйк.</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lastRenderedPageBreak/>
        <w:t>Татулашыйк, дуслашыйк,</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Шөгылебезне башлыйк.</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xml:space="preserve">Бүген безгә кунак килгән. Нәрсә икәнен белер өчен, уенның җавабын табарга кирәк.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Балалар такта алдына җыела.</w:t>
      </w:r>
    </w:p>
    <w:p w:rsidR="005A77A1" w:rsidRPr="00DA17B9" w:rsidRDefault="005A77A1" w:rsidP="005A77A1">
      <w:pPr>
        <w:jc w:val="both"/>
        <w:rPr>
          <w:rFonts w:ascii="Times New Roman" w:eastAsia="Times New Roman" w:hAnsi="Times New Roman" w:cs="Times New Roman"/>
          <w:b/>
          <w:bCs/>
          <w:sz w:val="28"/>
          <w:szCs w:val="28"/>
          <w:lang w:val="tt-RU" w:eastAsia="ru-RU"/>
        </w:rPr>
      </w:pPr>
      <w:r w:rsidRPr="00DA17B9">
        <w:rPr>
          <w:rFonts w:ascii="Times New Roman" w:eastAsia="Times New Roman" w:hAnsi="Times New Roman" w:cs="Times New Roman"/>
          <w:b/>
          <w:bCs/>
          <w:sz w:val="28"/>
          <w:szCs w:val="28"/>
          <w:lang w:val="tt-RU" w:eastAsia="ru-RU"/>
        </w:rPr>
        <w:t>2. Төп өлеш</w:t>
      </w:r>
    </w:p>
    <w:p w:rsidR="005A77A1" w:rsidRPr="00DA17B9" w:rsidRDefault="005A77A1" w:rsidP="005A77A1">
      <w:pPr>
        <w:jc w:val="both"/>
        <w:rPr>
          <w:rFonts w:ascii="Times New Roman" w:eastAsia="Times New Roman" w:hAnsi="Times New Roman" w:cs="Times New Roman"/>
          <w:b/>
          <w:bCs/>
          <w:sz w:val="28"/>
          <w:szCs w:val="28"/>
          <w:lang w:val="tt-RU" w:eastAsia="ru-RU"/>
        </w:rPr>
      </w:pPr>
      <w:r w:rsidRPr="00DA17B9">
        <w:rPr>
          <w:rFonts w:ascii="Times New Roman" w:eastAsia="Times New Roman" w:hAnsi="Times New Roman" w:cs="Times New Roman"/>
          <w:b/>
          <w:bCs/>
          <w:sz w:val="28"/>
          <w:szCs w:val="28"/>
          <w:lang w:val="tt-RU" w:eastAsia="ru-RU"/>
        </w:rPr>
        <w:t>Дидактик уен: “Нәрсә артык?”</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Бирелгән рәсемнәр арасыннан артыгын табып күрсәтергә. Ни өчен артык?</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(Тавык, куян, песи, каз)</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 xml:space="preserve">Балалар: </w:t>
      </w:r>
      <w:r w:rsidRPr="00DA17B9">
        <w:rPr>
          <w:rFonts w:ascii="Times New Roman" w:eastAsia="Times New Roman" w:hAnsi="Times New Roman" w:cs="Times New Roman"/>
          <w:sz w:val="28"/>
          <w:szCs w:val="28"/>
          <w:lang w:val="tt-RU" w:eastAsia="ru-RU"/>
        </w:rPr>
        <w:t>Куян. Ул кыргый хайван. Калганнары – йорт хайваннары.</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Куян балалар белән исәнләшә.</w:t>
      </w:r>
    </w:p>
    <w:p w:rsidR="005A77A1" w:rsidRPr="00DA17B9" w:rsidRDefault="005A77A1" w:rsidP="005A77A1">
      <w:pPr>
        <w:jc w:val="both"/>
        <w:rPr>
          <w:rFonts w:ascii="Times New Roman" w:eastAsia="Times New Roman" w:hAnsi="Times New Roman" w:cs="Times New Roman"/>
          <w:sz w:val="28"/>
          <w:szCs w:val="28"/>
          <w:lang w:val="tt-RU" w:eastAsia="ru-RU"/>
        </w:rPr>
      </w:pPr>
      <w:bookmarkStart w:id="0" w:name="_Hlk182851294"/>
      <w:r w:rsidRPr="00DA17B9">
        <w:rPr>
          <w:rFonts w:ascii="Times New Roman" w:eastAsia="Times New Roman" w:hAnsi="Times New Roman" w:cs="Times New Roman"/>
          <w:b/>
          <w:bCs/>
          <w:sz w:val="28"/>
          <w:szCs w:val="28"/>
          <w:lang w:val="tt-RU" w:eastAsia="ru-RU"/>
        </w:rPr>
        <w:t>Куян</w:t>
      </w:r>
      <w:bookmarkEnd w:id="0"/>
      <w:r w:rsidRPr="00DA17B9">
        <w:rPr>
          <w:rFonts w:ascii="Times New Roman" w:eastAsia="Times New Roman" w:hAnsi="Times New Roman" w:cs="Times New Roman"/>
          <w:sz w:val="28"/>
          <w:szCs w:val="28"/>
          <w:lang w:val="tt-RU" w:eastAsia="ru-RU"/>
        </w:rPr>
        <w:t xml:space="preserve">.Исәнмесез, балалар! Кәефләрегез яхшымы? Сез нинди ел фасыллары беләсез? Кайсы ел фасылы күбрәк ошый?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Балалар җавап бирә.</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Куян</w:t>
      </w:r>
      <w:r w:rsidRPr="00DA17B9">
        <w:rPr>
          <w:rFonts w:ascii="Times New Roman" w:eastAsia="Times New Roman" w:hAnsi="Times New Roman" w:cs="Times New Roman"/>
          <w:sz w:val="28"/>
          <w:szCs w:val="28"/>
          <w:lang w:val="tt-RU" w:eastAsia="ru-RU"/>
        </w:rPr>
        <w:t xml:space="preserve">. Мин сезгә табышмак әйтәм. Тыңлагыз әле. Миңа шул ел фасылы ошый.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Кырлар буш кала,</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Яңгырлар ява,</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lastRenderedPageBreak/>
        <w:t>Җирләр дымлана,</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Бу кайчак була?</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Балалар.</w:t>
      </w:r>
      <w:r w:rsidRPr="00DA17B9">
        <w:rPr>
          <w:rFonts w:ascii="Times New Roman" w:eastAsia="Times New Roman" w:hAnsi="Times New Roman" w:cs="Times New Roman"/>
          <w:sz w:val="28"/>
          <w:szCs w:val="28"/>
          <w:lang w:val="tt-RU" w:eastAsia="ru-RU"/>
        </w:rPr>
        <w:t xml:space="preserve"> Көз.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Куян.</w:t>
      </w:r>
      <w:r w:rsidRPr="00DA17B9">
        <w:rPr>
          <w:rFonts w:ascii="Times New Roman" w:eastAsia="Times New Roman" w:hAnsi="Times New Roman" w:cs="Times New Roman"/>
          <w:sz w:val="28"/>
          <w:szCs w:val="28"/>
          <w:lang w:val="tt-RU" w:eastAsia="ru-RU"/>
        </w:rPr>
        <w:t xml:space="preserve"> Миңа күбрәк алтын көз ошый. Ләкин ул үтте. Миңа сезнең ярдәм кирәк иде. Әзгә генә булса да алтын көзне яңадан күрәсе килә.</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Тәрбияче:</w:t>
      </w:r>
      <w:r w:rsidRPr="00DA17B9">
        <w:rPr>
          <w:rFonts w:ascii="Times New Roman" w:eastAsia="Times New Roman" w:hAnsi="Times New Roman" w:cs="Times New Roman"/>
          <w:sz w:val="28"/>
          <w:szCs w:val="28"/>
          <w:lang w:val="tt-RU" w:eastAsia="ru-RU"/>
        </w:rPr>
        <w:t xml:space="preserve"> Куян безгә ярдәм сорап килгән. Ярдәм итәбезме, балалар?</w:t>
      </w:r>
    </w:p>
    <w:p w:rsidR="005A77A1" w:rsidRPr="00DA17B9" w:rsidRDefault="005A77A1" w:rsidP="005A77A1">
      <w:pPr>
        <w:jc w:val="both"/>
        <w:rPr>
          <w:rFonts w:ascii="Times New Roman" w:eastAsia="Times New Roman" w:hAnsi="Times New Roman" w:cs="Times New Roman"/>
          <w:sz w:val="28"/>
          <w:szCs w:val="28"/>
          <w:lang w:val="tt-RU" w:eastAsia="ru-RU"/>
        </w:rPr>
      </w:pPr>
      <w:bookmarkStart w:id="1" w:name="_Hlk182854483"/>
      <w:r w:rsidRPr="00DA17B9">
        <w:rPr>
          <w:rFonts w:ascii="Times New Roman" w:eastAsia="Times New Roman" w:hAnsi="Times New Roman" w:cs="Times New Roman"/>
          <w:b/>
          <w:bCs/>
          <w:sz w:val="28"/>
          <w:szCs w:val="28"/>
          <w:lang w:val="tt-RU" w:eastAsia="ru-RU"/>
        </w:rPr>
        <w:t>Балалар:</w:t>
      </w:r>
      <w:r w:rsidRPr="00DA17B9">
        <w:rPr>
          <w:rFonts w:ascii="Times New Roman" w:eastAsia="Times New Roman" w:hAnsi="Times New Roman" w:cs="Times New Roman"/>
          <w:sz w:val="28"/>
          <w:szCs w:val="28"/>
          <w:lang w:val="tt-RU" w:eastAsia="ru-RU"/>
        </w:rPr>
        <w:t xml:space="preserve"> </w:t>
      </w:r>
      <w:bookmarkEnd w:id="1"/>
      <w:r w:rsidRPr="00DA17B9">
        <w:rPr>
          <w:rFonts w:ascii="Times New Roman" w:eastAsia="Times New Roman" w:hAnsi="Times New Roman" w:cs="Times New Roman"/>
          <w:sz w:val="28"/>
          <w:szCs w:val="28"/>
          <w:lang w:val="tt-RU" w:eastAsia="ru-RU"/>
        </w:rPr>
        <w:t>Әйе.</w:t>
      </w:r>
    </w:p>
    <w:p w:rsidR="005A77A1" w:rsidRPr="00DA17B9" w:rsidRDefault="005A77A1" w:rsidP="005A77A1">
      <w:pPr>
        <w:spacing w:after="160"/>
        <w:jc w:val="both"/>
        <w:rPr>
          <w:rFonts w:ascii="Times New Roman" w:eastAsia="Times New Roman" w:hAnsi="Times New Roman" w:cs="Times New Roman"/>
          <w:sz w:val="28"/>
          <w:szCs w:val="28"/>
          <w:lang w:val="tt-RU" w:eastAsia="ru-RU"/>
        </w:rPr>
      </w:pPr>
      <w:bookmarkStart w:id="2" w:name="_Hlk182854633"/>
      <w:r w:rsidRPr="00DA17B9">
        <w:rPr>
          <w:rFonts w:ascii="Times New Roman" w:eastAsia="Times New Roman" w:hAnsi="Times New Roman" w:cs="Times New Roman"/>
          <w:b/>
          <w:sz w:val="28"/>
          <w:szCs w:val="28"/>
          <w:lang w:val="tt-RU" w:eastAsia="ru-RU"/>
        </w:rPr>
        <w:t>Тәрбияче:</w:t>
      </w:r>
      <w:r w:rsidRPr="00DA17B9">
        <w:rPr>
          <w:rFonts w:ascii="Times New Roman" w:eastAsia="Times New Roman" w:hAnsi="Times New Roman" w:cs="Times New Roman"/>
          <w:sz w:val="28"/>
          <w:szCs w:val="28"/>
          <w:lang w:val="tt-RU" w:eastAsia="ru-RU"/>
        </w:rPr>
        <w:t xml:space="preserve"> </w:t>
      </w:r>
      <w:bookmarkEnd w:id="2"/>
      <w:r w:rsidRPr="00DA17B9">
        <w:rPr>
          <w:rFonts w:ascii="Times New Roman" w:eastAsia="Times New Roman" w:hAnsi="Times New Roman" w:cs="Times New Roman"/>
          <w:sz w:val="28"/>
          <w:szCs w:val="28"/>
          <w:lang w:val="tt-RU" w:eastAsia="ru-RU"/>
        </w:rPr>
        <w:t xml:space="preserve">Әйдәгез без сезнең белән көзге урманга барабыз.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xml:space="preserve">Балалар, без көзге урманда! Әйләнә- тирәгә күз салыгыз әле, көзге урман нинди матур, яфраклар нинди төрле төсле! Көз “ясаган” картинага карагыз әле! Рәсемдә сез нәрсәләр күрәсез?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Балалар:</w:t>
      </w:r>
      <w:r w:rsidRPr="00DA17B9">
        <w:rPr>
          <w:rFonts w:ascii="Times New Roman" w:eastAsia="Times New Roman" w:hAnsi="Times New Roman" w:cs="Times New Roman"/>
          <w:sz w:val="28"/>
          <w:szCs w:val="28"/>
          <w:lang w:val="tt-RU" w:eastAsia="ru-RU"/>
        </w:rPr>
        <w:t xml:space="preserve"> Урман, агачлар, көз. </w:t>
      </w:r>
    </w:p>
    <w:p w:rsidR="005A77A1" w:rsidRPr="00DA17B9" w:rsidRDefault="005A77A1" w:rsidP="005A77A1">
      <w:pPr>
        <w:jc w:val="both"/>
        <w:rPr>
          <w:rFonts w:ascii="Times New Roman" w:eastAsia="Times New Roman" w:hAnsi="Times New Roman" w:cs="Times New Roman"/>
          <w:bCs/>
          <w:sz w:val="28"/>
          <w:szCs w:val="28"/>
          <w:lang w:val="tt-RU" w:eastAsia="ru-RU"/>
        </w:rPr>
      </w:pPr>
      <w:r w:rsidRPr="00DA17B9">
        <w:rPr>
          <w:rFonts w:ascii="Times New Roman" w:eastAsia="Times New Roman" w:hAnsi="Times New Roman" w:cs="Times New Roman"/>
          <w:b/>
          <w:sz w:val="28"/>
          <w:szCs w:val="28"/>
          <w:lang w:val="tt-RU" w:eastAsia="ru-RU"/>
        </w:rPr>
        <w:t>Тәрбияче:</w:t>
      </w:r>
      <w:r w:rsidRPr="00DA17B9">
        <w:rPr>
          <w:rFonts w:ascii="Times New Roman" w:eastAsia="Times New Roman" w:hAnsi="Times New Roman" w:cs="Times New Roman"/>
          <w:bCs/>
          <w:sz w:val="28"/>
          <w:szCs w:val="28"/>
          <w:lang w:val="tt-RU" w:eastAsia="ru-RU"/>
        </w:rPr>
        <w:t xml:space="preserve"> Агачларда яфраклар нинди төстә?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Балалар</w:t>
      </w:r>
      <w:r w:rsidRPr="00DA17B9">
        <w:rPr>
          <w:rFonts w:ascii="Times New Roman" w:eastAsia="Times New Roman" w:hAnsi="Times New Roman" w:cs="Times New Roman"/>
          <w:bCs/>
          <w:sz w:val="28"/>
          <w:szCs w:val="28"/>
          <w:lang w:val="tt-RU" w:eastAsia="ru-RU"/>
        </w:rPr>
        <w:t>:</w:t>
      </w:r>
      <w:r w:rsidRPr="00DA17B9">
        <w:rPr>
          <w:rFonts w:ascii="Times New Roman" w:eastAsia="Times New Roman" w:hAnsi="Times New Roman" w:cs="Times New Roman"/>
          <w:sz w:val="28"/>
          <w:szCs w:val="28"/>
          <w:lang w:val="tt-RU" w:eastAsia="ru-RU"/>
        </w:rPr>
        <w:t xml:space="preserve"> Кызыл, сары, кызыл-сары.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t>Тәрбияче:</w:t>
      </w:r>
      <w:r w:rsidRPr="00DA17B9">
        <w:rPr>
          <w:rFonts w:ascii="Times New Roman" w:eastAsia="Times New Roman" w:hAnsi="Times New Roman" w:cs="Times New Roman"/>
          <w:sz w:val="28"/>
          <w:szCs w:val="28"/>
          <w:lang w:val="tt-RU" w:eastAsia="ru-RU"/>
        </w:rPr>
        <w:t xml:space="preserve"> Яфракларның сары төсен тагын ничек атап була?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Балалар:</w:t>
      </w:r>
      <w:r w:rsidRPr="00DA17B9">
        <w:rPr>
          <w:rFonts w:ascii="Times New Roman" w:eastAsia="Times New Roman" w:hAnsi="Times New Roman" w:cs="Times New Roman"/>
          <w:sz w:val="28"/>
          <w:szCs w:val="28"/>
          <w:lang w:val="tt-RU" w:eastAsia="ru-RU"/>
        </w:rPr>
        <w:t xml:space="preserve"> Алтын төстә. </w:t>
      </w:r>
    </w:p>
    <w:p w:rsidR="005A77A1" w:rsidRPr="00DA17B9" w:rsidRDefault="005A77A1" w:rsidP="005A77A1">
      <w:pPr>
        <w:jc w:val="both"/>
        <w:rPr>
          <w:rFonts w:ascii="Times New Roman" w:eastAsia="Times New Roman" w:hAnsi="Times New Roman" w:cs="Times New Roman"/>
          <w:sz w:val="28"/>
          <w:szCs w:val="28"/>
          <w:lang w:val="tt-RU" w:eastAsia="ru-RU"/>
        </w:rPr>
      </w:pPr>
      <w:bookmarkStart w:id="3" w:name="_Hlk182854898"/>
      <w:r w:rsidRPr="00DA17B9">
        <w:rPr>
          <w:rFonts w:ascii="Times New Roman" w:eastAsia="Times New Roman" w:hAnsi="Times New Roman" w:cs="Times New Roman"/>
          <w:b/>
          <w:sz w:val="28"/>
          <w:szCs w:val="28"/>
          <w:lang w:val="tt-RU" w:eastAsia="ru-RU"/>
        </w:rPr>
        <w:t>Тәрбияче</w:t>
      </w:r>
      <w:bookmarkEnd w:id="3"/>
      <w:r w:rsidRPr="00DA17B9">
        <w:rPr>
          <w:rFonts w:ascii="Times New Roman" w:eastAsia="Times New Roman" w:hAnsi="Times New Roman" w:cs="Times New Roman"/>
          <w:b/>
          <w:sz w:val="28"/>
          <w:szCs w:val="28"/>
          <w:lang w:val="tt-RU" w:eastAsia="ru-RU"/>
        </w:rPr>
        <w:t>:</w:t>
      </w:r>
      <w:r w:rsidRPr="00DA17B9">
        <w:rPr>
          <w:rFonts w:ascii="Times New Roman" w:eastAsia="Times New Roman" w:hAnsi="Times New Roman" w:cs="Times New Roman"/>
          <w:sz w:val="28"/>
          <w:szCs w:val="28"/>
          <w:lang w:val="tt-RU" w:eastAsia="ru-RU"/>
        </w:rPr>
        <w:t xml:space="preserve"> Дөрес, бик яхшы! Көзен яфраклар нишли?</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Балалар:</w:t>
      </w:r>
      <w:r w:rsidRPr="00DA17B9">
        <w:rPr>
          <w:rFonts w:ascii="Times New Roman" w:eastAsia="Times New Roman" w:hAnsi="Times New Roman" w:cs="Times New Roman"/>
          <w:sz w:val="28"/>
          <w:szCs w:val="28"/>
          <w:lang w:val="tt-RU" w:eastAsia="ru-RU"/>
        </w:rPr>
        <w:t xml:space="preserve"> Саргая, коела.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sz w:val="28"/>
          <w:szCs w:val="28"/>
          <w:lang w:val="tt-RU" w:eastAsia="ru-RU"/>
        </w:rPr>
        <w:lastRenderedPageBreak/>
        <w:t>Тәрбияче</w:t>
      </w:r>
      <w:r w:rsidRPr="00DA17B9">
        <w:rPr>
          <w:rFonts w:ascii="Times New Roman" w:eastAsia="Times New Roman" w:hAnsi="Times New Roman" w:cs="Times New Roman"/>
          <w:sz w:val="28"/>
          <w:szCs w:val="28"/>
          <w:lang w:val="tt-RU" w:eastAsia="ru-RU"/>
        </w:rPr>
        <w:t>: Бик яхшы, балалар!</w:t>
      </w:r>
    </w:p>
    <w:p w:rsidR="005A77A1" w:rsidRPr="00DA17B9" w:rsidRDefault="005A77A1" w:rsidP="005A77A1">
      <w:pPr>
        <w:jc w:val="both"/>
        <w:rPr>
          <w:rFonts w:ascii="Times New Roman" w:eastAsia="Times New Roman" w:hAnsi="Times New Roman" w:cs="Times New Roman"/>
          <w:sz w:val="28"/>
          <w:szCs w:val="28"/>
          <w:lang w:val="tt-RU" w:eastAsia="ru-RU"/>
        </w:rPr>
      </w:pPr>
    </w:p>
    <w:p w:rsidR="005A77A1" w:rsidRPr="00DA17B9" w:rsidRDefault="005A77A1" w:rsidP="005A77A1">
      <w:pPr>
        <w:jc w:val="both"/>
        <w:rPr>
          <w:rFonts w:ascii="Times New Roman" w:eastAsia="Times New Roman" w:hAnsi="Times New Roman" w:cs="Times New Roman"/>
          <w:b/>
          <w:bCs/>
          <w:sz w:val="28"/>
          <w:szCs w:val="28"/>
          <w:lang w:val="tt-RU" w:eastAsia="ru-RU"/>
        </w:rPr>
      </w:pPr>
      <w:r w:rsidRPr="00DA17B9">
        <w:rPr>
          <w:rFonts w:ascii="Times New Roman" w:eastAsia="Times New Roman" w:hAnsi="Times New Roman" w:cs="Times New Roman"/>
          <w:b/>
          <w:bCs/>
          <w:sz w:val="28"/>
          <w:szCs w:val="28"/>
          <w:lang w:val="tt-RU" w:eastAsia="ru-RU"/>
        </w:rPr>
        <w:t>Сулыш гимнастикасы: “Яфракка өр!”</w:t>
      </w:r>
    </w:p>
    <w:p w:rsidR="005A77A1" w:rsidRPr="00DA17B9" w:rsidRDefault="005A77A1" w:rsidP="005A77A1">
      <w:pPr>
        <w:jc w:val="both"/>
        <w:rPr>
          <w:rFonts w:ascii="Times New Roman" w:eastAsia="Times New Roman" w:hAnsi="Times New Roman" w:cs="Times New Roman"/>
          <w:b/>
          <w:bCs/>
          <w:sz w:val="28"/>
          <w:szCs w:val="28"/>
          <w:lang w:val="tt-RU" w:eastAsia="ru-RU"/>
        </w:rPr>
      </w:pP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Тәрбияче:</w:t>
      </w:r>
      <w:r w:rsidRPr="00DA17B9">
        <w:rPr>
          <w:rFonts w:ascii="Times New Roman" w:eastAsia="Times New Roman" w:hAnsi="Times New Roman" w:cs="Times New Roman"/>
          <w:sz w:val="28"/>
          <w:szCs w:val="28"/>
          <w:lang w:val="tt-RU" w:eastAsia="ru-RU"/>
        </w:rPr>
        <w:t xml:space="preserve"> Миңа учыгызны күрсәтегез, мин аңа көзге яфрак салам, ә сез тирәнрәк сулыш алыгыз да  яфрак салмак кына очып төшәрлек итеп өрегез. Менә нинди яфрак коелу күренеше барлыкка килде (листопад).</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xml:space="preserve">Ә  хәзер уйнап алыйк. Безнең уен </w:t>
      </w:r>
      <w:r w:rsidRPr="00DA17B9">
        <w:rPr>
          <w:rFonts w:ascii="Times New Roman" w:hAnsi="Times New Roman" w:cs="Times New Roman"/>
          <w:b/>
          <w:bCs/>
          <w:sz w:val="28"/>
          <w:szCs w:val="28"/>
          <w:lang w:val="tt-RU"/>
        </w:rPr>
        <w:t>“ Көз билгеләре”</w:t>
      </w:r>
      <w:r w:rsidRPr="00DA17B9">
        <w:rPr>
          <w:rFonts w:ascii="Times New Roman" w:hAnsi="Times New Roman" w:cs="Times New Roman"/>
          <w:sz w:val="28"/>
          <w:szCs w:val="28"/>
          <w:lang w:val="tt-RU"/>
        </w:rPr>
        <w:t xml:space="preserve">  дип атала. </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Еш-еш яңгырлар ява .(әйе)</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Кошлар җылы якларга оча. (әйе)</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Кешеләр уңыш җыя. (әйе)</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Кояш шундый кыздыра. (юк)</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Барысы да су коена.(юк)</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Көзен гөмбәләр үсә. (әйе)</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Балаларга кызынырга ярый. (юк)</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Инде хәзер нишләргә, куртка,башлык кияргә.(әйе)</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Молодцы, көзге табигатьтәге үзгәрешләрне сез бик яхшы беләсез.</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Балалар , әйдәгез, без дә көзге яфраклар кебек очабыз.</w:t>
      </w:r>
    </w:p>
    <w:p w:rsidR="005A77A1" w:rsidRPr="00DA17B9" w:rsidRDefault="005A77A1" w:rsidP="005A77A1">
      <w:pPr>
        <w:contextualSpacing/>
        <w:jc w:val="both"/>
        <w:rPr>
          <w:rFonts w:ascii="Times New Roman" w:hAnsi="Times New Roman" w:cs="Times New Roman"/>
          <w:sz w:val="28"/>
          <w:szCs w:val="28"/>
          <w:lang w:val="tt-RU"/>
        </w:rPr>
      </w:pP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b/>
          <w:bCs/>
          <w:sz w:val="28"/>
          <w:szCs w:val="28"/>
          <w:lang w:val="tt-RU"/>
        </w:rPr>
        <w:t>Физкультминутка: “Без –көзге яфраклар”.</w:t>
      </w:r>
      <w:r w:rsidRPr="00DA17B9">
        <w:rPr>
          <w:rFonts w:ascii="Times New Roman" w:hAnsi="Times New Roman" w:cs="Times New Roman"/>
          <w:sz w:val="28"/>
          <w:szCs w:val="28"/>
          <w:lang w:val="tt-RU"/>
        </w:rPr>
        <w:t xml:space="preserve"> </w:t>
      </w:r>
    </w:p>
    <w:p w:rsidR="005A77A1" w:rsidRPr="00DA17B9" w:rsidRDefault="005A77A1" w:rsidP="005A77A1">
      <w:pPr>
        <w:contextualSpacing/>
        <w:jc w:val="both"/>
        <w:rPr>
          <w:rFonts w:ascii="Times New Roman" w:hAnsi="Times New Roman" w:cs="Times New Roman"/>
          <w:sz w:val="28"/>
          <w:szCs w:val="28"/>
          <w:lang w:val="tt-RU"/>
        </w:rPr>
      </w:pP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Көй яңгырый, балалар музыкага туры китереп хәрәкәтләнәләр - бииләр.</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b/>
          <w:bCs/>
          <w:sz w:val="28"/>
          <w:szCs w:val="28"/>
          <w:lang w:val="tt-RU"/>
        </w:rPr>
        <w:lastRenderedPageBreak/>
        <w:t>Тәрбияче:</w:t>
      </w:r>
      <w:r w:rsidRPr="00DA17B9">
        <w:rPr>
          <w:rFonts w:ascii="Times New Roman" w:hAnsi="Times New Roman" w:cs="Times New Roman"/>
          <w:sz w:val="28"/>
          <w:szCs w:val="28"/>
          <w:lang w:val="tt-RU"/>
        </w:rPr>
        <w:t xml:space="preserve"> Безнең нинди матур яфраклар биюе килеп чыкты!</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xml:space="preserve">Ә хәзер аяк астыгызга карагыз. Болар нәрсәләр? </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xml:space="preserve">- Гөмбәләр. </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xml:space="preserve">Гөмбәләр нинди була? </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xml:space="preserve">- Ашарга яраклы һәм агулы. </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xml:space="preserve">Сез нинди ашарга яраклы гөмбәләр беләсез? </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xml:space="preserve">- Ак гөмбә, каен гөмбәсе, әтәч гөмбәсе . </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xml:space="preserve">Ә нинди агулы гөмбәләрне беләсез? </w:t>
      </w:r>
    </w:p>
    <w:p w:rsidR="005A77A1" w:rsidRPr="00DA17B9" w:rsidRDefault="005A77A1" w:rsidP="005A77A1">
      <w:pPr>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Чебен гөмбәсе, агулы гөмбә.</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Балалар , чебен гөмбәсен сез агулы дидегез, аны типкәләргә, таптарга ярыймы?</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 Юк.</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b/>
          <w:bCs/>
          <w:sz w:val="28"/>
          <w:szCs w:val="28"/>
          <w:lang w:val="tt-RU"/>
        </w:rPr>
        <w:t>Тәрбияче:</w:t>
      </w:r>
      <w:r w:rsidRPr="00DA17B9">
        <w:rPr>
          <w:rFonts w:ascii="Times New Roman" w:hAnsi="Times New Roman" w:cs="Times New Roman"/>
          <w:sz w:val="28"/>
          <w:szCs w:val="28"/>
          <w:lang w:val="tt-RU"/>
        </w:rPr>
        <w:t xml:space="preserve"> Әлбәттә, юк, ә ни өчен?</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b/>
          <w:bCs/>
          <w:sz w:val="28"/>
          <w:szCs w:val="28"/>
          <w:lang w:val="tt-RU"/>
        </w:rPr>
        <w:t>Балалар</w:t>
      </w:r>
      <w:r w:rsidRPr="00DA17B9">
        <w:rPr>
          <w:rFonts w:ascii="Times New Roman" w:hAnsi="Times New Roman" w:cs="Times New Roman"/>
          <w:sz w:val="28"/>
          <w:szCs w:val="28"/>
          <w:lang w:val="tt-RU"/>
        </w:rPr>
        <w:t>: Әлеге гөмбә белән кыргый хайваннар дәвалана.</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b/>
          <w:bCs/>
          <w:sz w:val="28"/>
          <w:szCs w:val="28"/>
          <w:lang w:val="tt-RU"/>
        </w:rPr>
        <w:t>Тәрбияче</w:t>
      </w:r>
      <w:r w:rsidRPr="00DA17B9">
        <w:rPr>
          <w:rFonts w:ascii="Times New Roman" w:hAnsi="Times New Roman" w:cs="Times New Roman"/>
          <w:sz w:val="28"/>
          <w:szCs w:val="28"/>
          <w:lang w:val="tt-RU"/>
        </w:rPr>
        <w:t>: Бик дөрес, табигатьтә бөтен нәрсә үзара бәйләнгән, Җирдә яши  һәм үсә торган һәрбер нәрсә файда китерә. Әйдәгез , балалар, ашарга яраклы гөмбәләрне минем кәрзингә тутырыйк.</w:t>
      </w:r>
    </w:p>
    <w:p w:rsidR="005A77A1" w:rsidRPr="00DA17B9" w:rsidRDefault="005A77A1" w:rsidP="005A77A1">
      <w:pPr>
        <w:contextualSpacing/>
        <w:jc w:val="both"/>
        <w:rPr>
          <w:rFonts w:ascii="Times New Roman" w:hAnsi="Times New Roman" w:cs="Times New Roman"/>
          <w:b/>
          <w:bCs/>
          <w:sz w:val="28"/>
          <w:szCs w:val="28"/>
          <w:lang w:val="tt-RU"/>
        </w:rPr>
      </w:pPr>
      <w:r w:rsidRPr="00DA17B9">
        <w:rPr>
          <w:rFonts w:ascii="Times New Roman" w:hAnsi="Times New Roman" w:cs="Times New Roman"/>
          <w:b/>
          <w:bCs/>
          <w:sz w:val="28"/>
          <w:szCs w:val="28"/>
          <w:lang w:val="tt-RU"/>
        </w:rPr>
        <w:t xml:space="preserve">Дидактик уен “Гөмбәләрне җый”. </w:t>
      </w:r>
    </w:p>
    <w:p w:rsidR="005A77A1" w:rsidRPr="00DA17B9" w:rsidRDefault="005A77A1" w:rsidP="005A77A1">
      <w:pPr>
        <w:contextualSpacing/>
        <w:jc w:val="both"/>
        <w:rPr>
          <w:rFonts w:ascii="Times New Roman" w:hAnsi="Times New Roman" w:cs="Times New Roman"/>
          <w:sz w:val="28"/>
          <w:szCs w:val="28"/>
          <w:lang w:val="tt-RU"/>
        </w:rPr>
      </w:pPr>
      <w:r w:rsidRPr="00DA17B9">
        <w:rPr>
          <w:rFonts w:ascii="Times New Roman" w:hAnsi="Times New Roman" w:cs="Times New Roman"/>
          <w:sz w:val="28"/>
          <w:szCs w:val="28"/>
          <w:lang w:val="tt-RU"/>
        </w:rPr>
        <w:t>Балалар идәнгә сибелгән гөмбә муляжларын кәрзингә тутыралар.</w:t>
      </w:r>
    </w:p>
    <w:p w:rsidR="005A77A1" w:rsidRPr="00DA17B9" w:rsidRDefault="005A77A1" w:rsidP="005A77A1">
      <w:pPr>
        <w:contextualSpacing/>
        <w:jc w:val="both"/>
        <w:rPr>
          <w:rFonts w:ascii="Times New Roman" w:hAnsi="Times New Roman" w:cs="Times New Roman"/>
          <w:sz w:val="28"/>
          <w:szCs w:val="28"/>
          <w:lang w:val="tt-RU"/>
        </w:rPr>
      </w:pPr>
      <w:bookmarkStart w:id="4" w:name="_Hlk182857950"/>
      <w:bookmarkStart w:id="5" w:name="_Hlk182857318"/>
      <w:r w:rsidRPr="00DA17B9">
        <w:rPr>
          <w:rFonts w:ascii="Times New Roman" w:hAnsi="Times New Roman" w:cs="Times New Roman"/>
          <w:b/>
          <w:bCs/>
          <w:sz w:val="28"/>
          <w:szCs w:val="28"/>
          <w:lang w:val="tt-RU"/>
        </w:rPr>
        <w:t>Тәрбияче:</w:t>
      </w:r>
      <w:r w:rsidRPr="00DA17B9">
        <w:rPr>
          <w:rFonts w:ascii="Times New Roman" w:hAnsi="Times New Roman" w:cs="Times New Roman"/>
          <w:sz w:val="28"/>
          <w:szCs w:val="28"/>
          <w:lang w:val="tt-RU"/>
        </w:rPr>
        <w:t xml:space="preserve"> </w:t>
      </w:r>
      <w:bookmarkEnd w:id="4"/>
      <w:r w:rsidRPr="00DA17B9">
        <w:rPr>
          <w:rFonts w:ascii="Times New Roman" w:hAnsi="Times New Roman" w:cs="Times New Roman"/>
          <w:sz w:val="28"/>
          <w:szCs w:val="28"/>
          <w:lang w:val="tt-RU"/>
        </w:rPr>
        <w:t xml:space="preserve">Булдырдыгыз, балалар, </w:t>
      </w:r>
      <w:bookmarkEnd w:id="5"/>
      <w:r w:rsidRPr="00DA17B9">
        <w:rPr>
          <w:rFonts w:ascii="Times New Roman" w:hAnsi="Times New Roman" w:cs="Times New Roman"/>
          <w:sz w:val="28"/>
          <w:szCs w:val="28"/>
          <w:lang w:val="tt-RU"/>
        </w:rPr>
        <w:t>гөмбәләрне җыйдыгыз.</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Балалар, куянның тагын бер соравы бар. Алтын көздә ул матур яфраклар җыйган булган. Кипкәч бу яфраклар вакланган. Куянга матур яфрак җыеп бирәбезме?</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lastRenderedPageBreak/>
        <w:t xml:space="preserve"> -Әйе.</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Яфрактан пазл җыю. Исемнәрен әйтү.</w:t>
      </w:r>
    </w:p>
    <w:p w:rsidR="005A77A1" w:rsidRPr="00DA17B9" w:rsidRDefault="005A77A1" w:rsidP="005A77A1">
      <w:pPr>
        <w:jc w:val="both"/>
        <w:rPr>
          <w:rFonts w:ascii="Times New Roman" w:eastAsia="Times New Roman" w:hAnsi="Times New Roman" w:cs="Times New Roman"/>
          <w:sz w:val="28"/>
          <w:szCs w:val="28"/>
          <w:lang w:val="tt-RU" w:eastAsia="ru-RU"/>
        </w:rPr>
      </w:pPr>
      <w:bookmarkStart w:id="6" w:name="_Hlk182861409"/>
      <w:r w:rsidRPr="00DA17B9">
        <w:rPr>
          <w:rFonts w:ascii="Times New Roman" w:eastAsia="Times New Roman" w:hAnsi="Times New Roman" w:cs="Times New Roman"/>
          <w:b/>
          <w:bCs/>
          <w:sz w:val="28"/>
          <w:szCs w:val="28"/>
          <w:lang w:val="tt-RU" w:eastAsia="ru-RU"/>
        </w:rPr>
        <w:t>Куян:</w:t>
      </w:r>
      <w:r w:rsidRPr="00DA17B9">
        <w:rPr>
          <w:rFonts w:ascii="Times New Roman" w:eastAsia="Times New Roman" w:hAnsi="Times New Roman" w:cs="Times New Roman"/>
          <w:sz w:val="28"/>
          <w:szCs w:val="28"/>
          <w:lang w:val="tt-RU" w:eastAsia="ru-RU"/>
        </w:rPr>
        <w:t xml:space="preserve"> </w:t>
      </w:r>
      <w:bookmarkEnd w:id="6"/>
      <w:r w:rsidRPr="00DA17B9">
        <w:rPr>
          <w:rFonts w:ascii="Times New Roman" w:eastAsia="Times New Roman" w:hAnsi="Times New Roman" w:cs="Times New Roman"/>
          <w:sz w:val="28"/>
          <w:szCs w:val="28"/>
          <w:lang w:val="tt-RU" w:eastAsia="ru-RU"/>
        </w:rPr>
        <w:t xml:space="preserve">Рәхмәт, балалар!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 xml:space="preserve">Тәрбияче: </w:t>
      </w:r>
      <w:r w:rsidRPr="00DA17B9">
        <w:rPr>
          <w:rFonts w:ascii="Times New Roman" w:eastAsia="Times New Roman" w:hAnsi="Times New Roman" w:cs="Times New Roman"/>
          <w:sz w:val="28"/>
          <w:szCs w:val="28"/>
          <w:lang w:val="tt-RU" w:eastAsia="ru-RU"/>
        </w:rPr>
        <w:t xml:space="preserve">Балалар, мин сезне үзебезнең төркем остаханәсенә чакырам. Төсле кәгазьдән тасмалар кисеп, яфрак ясарбыз. Ул яфрак белән агачны бизәрбез. Кайсы агач рәсемен күрәбез?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Каен агачы.</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xml:space="preserve">Балалар ясаган тасмалар белән тактадагы агачны бизиләр.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Соңыннан куянга истәлеккә шушы картинаны бүләк итәбез.</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xml:space="preserve"> </w:t>
      </w:r>
    </w:p>
    <w:p w:rsidR="005A77A1" w:rsidRPr="00DA17B9" w:rsidRDefault="005A77A1" w:rsidP="005A77A1">
      <w:pPr>
        <w:jc w:val="both"/>
        <w:rPr>
          <w:rFonts w:ascii="Times New Roman" w:eastAsia="Times New Roman" w:hAnsi="Times New Roman" w:cs="Times New Roman"/>
          <w:b/>
          <w:bCs/>
          <w:sz w:val="28"/>
          <w:szCs w:val="28"/>
          <w:lang w:val="tt-RU" w:eastAsia="ru-RU"/>
        </w:rPr>
      </w:pPr>
      <w:r w:rsidRPr="00DA17B9">
        <w:rPr>
          <w:rFonts w:ascii="Times New Roman" w:eastAsia="Times New Roman" w:hAnsi="Times New Roman" w:cs="Times New Roman"/>
          <w:b/>
          <w:bCs/>
          <w:sz w:val="28"/>
          <w:szCs w:val="28"/>
          <w:lang w:val="tt-RU" w:eastAsia="ru-RU"/>
        </w:rPr>
        <w:t>3.Рефлексия.</w:t>
      </w:r>
      <w:bookmarkStart w:id="7" w:name="_Hlk182861613"/>
    </w:p>
    <w:bookmarkEnd w:id="7"/>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xml:space="preserve">-Балалар, без бүген кайда булдык?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-Урманда, көзге аланда, Көздә кунакта.</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xml:space="preserve">-Нәрсә эшләдек?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Яфраклар биюен башкардык, гөмбәләр җыйдык, пазл җыйдык.</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Сезгә сәяхәт ошадымы? Ошаса, миннән кояшлар алыгыз, ошамаса болытлар алыгыз. Ә хәзер кулларыгызны күтәрегез дә, нәрсә сайлавыгызны күрсәтегез.</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lastRenderedPageBreak/>
        <w:t>Бүген без сезнең белән урманда вакытыбызны бик файдалы уздырдык: көз билгеләре турында сөйләштек, яфрак коелуын күрдек, гөмбәләр җыйдык. Шулай итеп, алтын көз белән хушлашабыз. Алтын көз турында матур истәлекләр генә калсын. Ясаган картинаны куянга бүләк итәбез.</w:t>
      </w:r>
    </w:p>
    <w:p w:rsidR="005A77A1" w:rsidRPr="00DA17B9" w:rsidRDefault="005A77A1" w:rsidP="005A77A1">
      <w:pPr>
        <w:ind w:left="-426"/>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 xml:space="preserve">       Куян:</w:t>
      </w:r>
      <w:r w:rsidRPr="00DA17B9">
        <w:rPr>
          <w:rFonts w:ascii="Times New Roman" w:eastAsia="Times New Roman" w:hAnsi="Times New Roman" w:cs="Times New Roman"/>
          <w:sz w:val="28"/>
          <w:szCs w:val="28"/>
          <w:lang w:val="tt-RU" w:eastAsia="ru-RU"/>
        </w:rPr>
        <w:t xml:space="preserve"> Рәхмәт сезгә, балалар!</w:t>
      </w:r>
    </w:p>
    <w:p w:rsidR="005A77A1" w:rsidRPr="00DA17B9" w:rsidRDefault="005A77A1" w:rsidP="005A77A1">
      <w:pPr>
        <w:ind w:left="-426"/>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b/>
          <w:bCs/>
          <w:sz w:val="28"/>
          <w:szCs w:val="28"/>
          <w:lang w:val="tt-RU" w:eastAsia="ru-RU"/>
        </w:rPr>
        <w:t xml:space="preserve">      Тәрбияче: </w:t>
      </w:r>
      <w:r w:rsidRPr="00DA17B9">
        <w:rPr>
          <w:rFonts w:ascii="Times New Roman" w:eastAsia="Times New Roman" w:hAnsi="Times New Roman" w:cs="Times New Roman"/>
          <w:sz w:val="28"/>
          <w:szCs w:val="28"/>
          <w:lang w:val="tt-RU" w:eastAsia="ru-RU"/>
        </w:rPr>
        <w:t>Шөгылебез ахырына якынлашты. Барыгызга да рәхмәт!</w:t>
      </w:r>
    </w:p>
    <w:p w:rsidR="005A77A1" w:rsidRPr="00DA17B9" w:rsidRDefault="005A77A1" w:rsidP="005A77A1">
      <w:pPr>
        <w:ind w:left="-426"/>
        <w:jc w:val="both"/>
        <w:rPr>
          <w:rFonts w:ascii="Times New Roman" w:eastAsia="Times New Roman" w:hAnsi="Times New Roman" w:cs="Times New Roman"/>
          <w:sz w:val="28"/>
          <w:szCs w:val="28"/>
          <w:lang w:val="tt-RU" w:eastAsia="ru-RU"/>
        </w:rPr>
      </w:pP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Кулланылган әдәбият.</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xml:space="preserve">1. Әйләнә-тирә дөнья белән танышу:мәктәпкәчә белем бирү оешмалары өчен методик кулланма. Н.Г.Гарипова, Р.С.Әхмәтова, Ф.М.Хәсәнова. – Казан:Татар.кит.нәшр., 2017. – 143 б.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 xml:space="preserve">2. Балачак аланы:балалар бакчасы тәрбиячеләре һәм әти-әниләр өчен хрестоматия. –Казан:РИЦ,2011. – 560 б. </w:t>
      </w:r>
    </w:p>
    <w:p w:rsidR="005A77A1" w:rsidRPr="00DA17B9" w:rsidRDefault="005A77A1" w:rsidP="005A77A1">
      <w:pPr>
        <w:jc w:val="both"/>
        <w:rPr>
          <w:rFonts w:ascii="Times New Roman" w:eastAsia="Times New Roman" w:hAnsi="Times New Roman" w:cs="Times New Roman"/>
          <w:sz w:val="28"/>
          <w:szCs w:val="28"/>
          <w:lang w:val="tt-RU" w:eastAsia="ru-RU"/>
        </w:rPr>
      </w:pPr>
      <w:r w:rsidRPr="00DA17B9">
        <w:rPr>
          <w:rFonts w:ascii="Times New Roman" w:eastAsia="Times New Roman" w:hAnsi="Times New Roman" w:cs="Times New Roman"/>
          <w:sz w:val="28"/>
          <w:szCs w:val="28"/>
          <w:lang w:val="tt-RU" w:eastAsia="ru-RU"/>
        </w:rPr>
        <w:t>3.Интернет - ресурслар.</w:t>
      </w:r>
    </w:p>
    <w:p w:rsidR="005A77A1" w:rsidRPr="00DA17B9" w:rsidRDefault="005A77A1" w:rsidP="005A77A1">
      <w:pPr>
        <w:ind w:left="-426"/>
        <w:rPr>
          <w:rFonts w:ascii="Times New Roman" w:eastAsia="Times New Roman" w:hAnsi="Times New Roman" w:cs="Times New Roman"/>
          <w:sz w:val="28"/>
          <w:szCs w:val="28"/>
          <w:lang w:val="tt-RU" w:eastAsia="ru-RU"/>
        </w:rPr>
      </w:pPr>
    </w:p>
    <w:p w:rsidR="005A77A1" w:rsidRPr="00DA17B9" w:rsidRDefault="005A77A1" w:rsidP="005A77A1">
      <w:pPr>
        <w:ind w:left="-426"/>
        <w:rPr>
          <w:rFonts w:ascii="Times New Roman" w:eastAsia="Times New Roman" w:hAnsi="Times New Roman" w:cs="Times New Roman"/>
          <w:sz w:val="28"/>
          <w:szCs w:val="28"/>
          <w:lang w:val="tt-RU" w:eastAsia="ru-RU"/>
        </w:rPr>
      </w:pPr>
    </w:p>
    <w:p w:rsidR="005A77A1" w:rsidRPr="00DA17B9" w:rsidRDefault="005A77A1" w:rsidP="005A77A1">
      <w:pPr>
        <w:ind w:left="-426"/>
        <w:rPr>
          <w:rFonts w:ascii="Times New Roman" w:eastAsia="Times New Roman" w:hAnsi="Times New Roman" w:cs="Times New Roman"/>
          <w:sz w:val="28"/>
          <w:szCs w:val="28"/>
          <w:lang w:val="tt-RU" w:eastAsia="ru-RU"/>
        </w:rPr>
      </w:pPr>
    </w:p>
    <w:p w:rsidR="005A77A1" w:rsidRPr="00DA17B9" w:rsidRDefault="005A77A1" w:rsidP="005A77A1">
      <w:pPr>
        <w:ind w:left="-426"/>
        <w:rPr>
          <w:rFonts w:ascii="Times New Roman" w:eastAsia="Times New Roman" w:hAnsi="Times New Roman" w:cs="Times New Roman"/>
          <w:sz w:val="28"/>
          <w:szCs w:val="28"/>
          <w:lang w:val="tt-RU" w:eastAsia="ru-RU"/>
        </w:rPr>
      </w:pPr>
    </w:p>
    <w:p w:rsidR="005A77A1" w:rsidRPr="00DA17B9" w:rsidRDefault="005A77A1" w:rsidP="005A77A1">
      <w:pPr>
        <w:ind w:left="-426"/>
        <w:rPr>
          <w:rFonts w:ascii="Times New Roman" w:eastAsia="Times New Roman" w:hAnsi="Times New Roman" w:cs="Times New Roman"/>
          <w:sz w:val="28"/>
          <w:szCs w:val="28"/>
          <w:lang w:val="tt-RU" w:eastAsia="ru-RU"/>
        </w:rPr>
      </w:pPr>
    </w:p>
    <w:p w:rsidR="005A77A1" w:rsidRPr="00DA17B9" w:rsidRDefault="005A77A1" w:rsidP="005A77A1">
      <w:pPr>
        <w:ind w:left="-426"/>
        <w:rPr>
          <w:rFonts w:ascii="Times New Roman" w:eastAsia="Times New Roman" w:hAnsi="Times New Roman" w:cs="Times New Roman"/>
          <w:sz w:val="28"/>
          <w:szCs w:val="28"/>
          <w:lang w:val="tt-RU" w:eastAsia="ru-RU"/>
        </w:rPr>
      </w:pPr>
    </w:p>
    <w:p w:rsidR="005A77A1" w:rsidRPr="00DA17B9" w:rsidRDefault="005A77A1" w:rsidP="005A77A1">
      <w:pPr>
        <w:ind w:left="-426"/>
        <w:rPr>
          <w:rFonts w:ascii="Times New Roman" w:eastAsia="Times New Roman" w:hAnsi="Times New Roman" w:cs="Times New Roman"/>
          <w:sz w:val="28"/>
          <w:szCs w:val="28"/>
          <w:lang w:val="tt-RU" w:eastAsia="ru-RU"/>
        </w:rPr>
      </w:pPr>
    </w:p>
    <w:p w:rsidR="005A77A1" w:rsidRPr="00DA17B9" w:rsidRDefault="005A77A1" w:rsidP="005A77A1">
      <w:pPr>
        <w:rPr>
          <w:rFonts w:ascii="Times New Roman" w:eastAsia="Times New Roman" w:hAnsi="Times New Roman" w:cs="Times New Roman"/>
          <w:sz w:val="28"/>
          <w:szCs w:val="28"/>
          <w:lang w:val="tt-RU" w:eastAsia="ru-RU"/>
        </w:rPr>
      </w:pPr>
    </w:p>
    <w:p w:rsidR="005A77A1" w:rsidRPr="00DA17B9" w:rsidRDefault="005A77A1" w:rsidP="005A77A1">
      <w:pPr>
        <w:rPr>
          <w:rFonts w:ascii="Times New Roman" w:eastAsia="Times New Roman" w:hAnsi="Times New Roman" w:cs="Times New Roman"/>
          <w:sz w:val="28"/>
          <w:szCs w:val="28"/>
          <w:lang w:val="tt-RU" w:eastAsia="ru-RU"/>
        </w:rPr>
      </w:pPr>
    </w:p>
    <w:p w:rsidR="005A77A1" w:rsidRPr="00DA17B9" w:rsidRDefault="005A77A1" w:rsidP="005A77A1">
      <w:pPr>
        <w:rPr>
          <w:rFonts w:ascii="Times New Roman" w:eastAsia="Times New Roman" w:hAnsi="Times New Roman" w:cs="Times New Roman"/>
          <w:sz w:val="28"/>
          <w:szCs w:val="28"/>
          <w:lang w:val="tt-RU" w:eastAsia="ru-RU"/>
        </w:rPr>
      </w:pPr>
    </w:p>
    <w:p w:rsidR="005A77A1" w:rsidRPr="00DA17B9" w:rsidRDefault="005A77A1" w:rsidP="005A77A1">
      <w:pPr>
        <w:rPr>
          <w:rFonts w:ascii="Times New Roman" w:eastAsia="Times New Roman" w:hAnsi="Times New Roman" w:cs="Times New Roman"/>
          <w:sz w:val="28"/>
          <w:szCs w:val="28"/>
          <w:lang w:val="tt-RU" w:eastAsia="ru-RU"/>
        </w:rPr>
      </w:pPr>
    </w:p>
    <w:p w:rsidR="005A77A1" w:rsidRPr="00DA17B9" w:rsidRDefault="005A77A1" w:rsidP="005A77A1">
      <w:pPr>
        <w:spacing w:after="160" w:line="259" w:lineRule="auto"/>
        <w:rPr>
          <w:rFonts w:ascii="Times New Roman" w:eastAsia="Times New Roman" w:hAnsi="Times New Roman" w:cs="Times New Roman"/>
          <w:sz w:val="28"/>
          <w:szCs w:val="28"/>
          <w:lang w:val="tt-RU" w:eastAsia="ru-RU"/>
        </w:rPr>
      </w:pPr>
    </w:p>
    <w:p w:rsidR="005A77A1" w:rsidRPr="00DA17B9" w:rsidRDefault="005A77A1" w:rsidP="005A77A1">
      <w:pPr>
        <w:rPr>
          <w:rFonts w:ascii="Times New Roman" w:hAnsi="Times New Roman" w:cs="Times New Roman"/>
          <w:b/>
          <w:iCs/>
          <w:sz w:val="28"/>
          <w:szCs w:val="28"/>
          <w:lang w:val="tt-RU"/>
        </w:rPr>
      </w:pPr>
    </w:p>
    <w:p w:rsidR="005A77A1" w:rsidRPr="00DA17B9" w:rsidRDefault="005A77A1" w:rsidP="005A77A1">
      <w:pPr>
        <w:rPr>
          <w:rFonts w:ascii="Times New Roman" w:hAnsi="Times New Roman" w:cs="Times New Roman"/>
          <w:bCs/>
          <w:iCs/>
          <w:sz w:val="28"/>
          <w:szCs w:val="28"/>
          <w:lang w:val="tt-RU"/>
        </w:rPr>
      </w:pPr>
    </w:p>
    <w:p w:rsidR="005A77A1" w:rsidRPr="00DA17B9" w:rsidRDefault="005A77A1" w:rsidP="005A77A1">
      <w:pPr>
        <w:jc w:val="center"/>
        <w:rPr>
          <w:rFonts w:ascii="Times New Roman" w:hAnsi="Times New Roman" w:cs="Times New Roman"/>
          <w:b/>
          <w:i/>
          <w:sz w:val="28"/>
          <w:szCs w:val="28"/>
          <w:lang w:val="tt-RU"/>
        </w:rPr>
      </w:pPr>
    </w:p>
    <w:p w:rsidR="005A77A1" w:rsidRPr="00DA17B9" w:rsidRDefault="005A77A1" w:rsidP="005A77A1">
      <w:pPr>
        <w:jc w:val="center"/>
        <w:rPr>
          <w:rFonts w:ascii="Times New Roman" w:hAnsi="Times New Roman" w:cs="Times New Roman"/>
          <w:b/>
          <w:i/>
          <w:sz w:val="28"/>
          <w:szCs w:val="28"/>
          <w:lang w:val="tt-RU"/>
        </w:rPr>
      </w:pPr>
    </w:p>
    <w:p w:rsidR="005A77A1" w:rsidRPr="00DA17B9" w:rsidRDefault="005A77A1" w:rsidP="005A77A1">
      <w:pPr>
        <w:jc w:val="center"/>
        <w:rPr>
          <w:rFonts w:ascii="Times New Roman" w:hAnsi="Times New Roman" w:cs="Times New Roman"/>
          <w:b/>
          <w:i/>
          <w:sz w:val="28"/>
          <w:szCs w:val="28"/>
          <w:lang w:val="tt-RU"/>
        </w:rPr>
      </w:pPr>
    </w:p>
    <w:p w:rsidR="005A77A1" w:rsidRPr="00DA17B9" w:rsidRDefault="005A77A1" w:rsidP="005A77A1">
      <w:pPr>
        <w:jc w:val="center"/>
        <w:rPr>
          <w:rFonts w:ascii="Times New Roman" w:hAnsi="Times New Roman" w:cs="Times New Roman"/>
          <w:b/>
          <w:i/>
          <w:sz w:val="28"/>
          <w:szCs w:val="28"/>
          <w:lang w:val="tt-RU"/>
        </w:rPr>
      </w:pPr>
    </w:p>
    <w:p w:rsidR="005A77A1" w:rsidRPr="00DA17B9" w:rsidRDefault="005A77A1" w:rsidP="005A77A1">
      <w:pPr>
        <w:jc w:val="center"/>
        <w:rPr>
          <w:rFonts w:ascii="Times New Roman" w:hAnsi="Times New Roman" w:cs="Times New Roman"/>
          <w:sz w:val="28"/>
          <w:szCs w:val="28"/>
          <w:lang w:val="tt-RU"/>
        </w:rPr>
      </w:pPr>
    </w:p>
    <w:p w:rsidR="005A77A1" w:rsidRPr="00DA17B9" w:rsidRDefault="005A77A1" w:rsidP="005A77A1">
      <w:pPr>
        <w:jc w:val="center"/>
        <w:outlineLvl w:val="0"/>
        <w:rPr>
          <w:rFonts w:ascii="Times New Roman" w:hAnsi="Times New Roman" w:cs="Times New Roman"/>
          <w:bCs/>
          <w:kern w:val="36"/>
          <w:sz w:val="28"/>
          <w:szCs w:val="28"/>
        </w:rPr>
      </w:pPr>
    </w:p>
    <w:p w:rsidR="005A77A1" w:rsidRPr="00DA17B9" w:rsidRDefault="005A77A1" w:rsidP="005A77A1">
      <w:pPr>
        <w:spacing w:line="240" w:lineRule="auto"/>
        <w:jc w:val="center"/>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«Кукуруз» темасына конструкторның Легосын традицион булмаган техниканы кулланып  </w:t>
      </w:r>
    </w:p>
    <w:p w:rsidR="005A77A1" w:rsidRPr="00DA17B9" w:rsidRDefault="005A77A1" w:rsidP="005A77A1">
      <w:pPr>
        <w:spacing w:line="240" w:lineRule="auto"/>
        <w:jc w:val="center"/>
        <w:rPr>
          <w:rFonts w:ascii="Times New Roman" w:hAnsi="Times New Roman" w:cs="Times New Roman"/>
          <w:sz w:val="28"/>
          <w:szCs w:val="28"/>
          <w:lang w:val="tt-RU"/>
        </w:rPr>
      </w:pPr>
      <w:r w:rsidRPr="00DA17B9">
        <w:rPr>
          <w:rFonts w:ascii="Times New Roman" w:hAnsi="Times New Roman" w:cs="Times New Roman"/>
          <w:color w:val="000000"/>
          <w:sz w:val="28"/>
          <w:szCs w:val="28"/>
        </w:rPr>
        <w:t>Гарипова Ф</w:t>
      </w:r>
      <w:r w:rsidRPr="00DA17B9">
        <w:rPr>
          <w:rFonts w:ascii="Times New Roman" w:hAnsi="Times New Roman" w:cs="Times New Roman"/>
          <w:color w:val="000000"/>
          <w:sz w:val="28"/>
          <w:szCs w:val="28"/>
          <w:lang w:val="tt-RU"/>
        </w:rPr>
        <w:t>ирүзә Фәнис кызы, тәрбияче</w:t>
      </w:r>
    </w:p>
    <w:p w:rsidR="005A77A1" w:rsidRPr="00DA17B9" w:rsidRDefault="005A77A1" w:rsidP="005A77A1">
      <w:pPr>
        <w:spacing w:line="240" w:lineRule="auto"/>
        <w:jc w:val="center"/>
        <w:rPr>
          <w:rFonts w:ascii="Times New Roman" w:hAnsi="Times New Roman" w:cs="Times New Roman"/>
          <w:sz w:val="28"/>
          <w:szCs w:val="28"/>
          <w:lang w:val="tt-RU"/>
        </w:rPr>
      </w:pPr>
      <w:r w:rsidRPr="00DA17B9">
        <w:rPr>
          <w:rFonts w:ascii="Times New Roman" w:hAnsi="Times New Roman" w:cs="Times New Roman"/>
          <w:sz w:val="28"/>
          <w:szCs w:val="28"/>
          <w:lang w:val="tt-RU"/>
        </w:rPr>
        <w:lastRenderedPageBreak/>
        <w:t>Татарстан Республикасы Сарман мунициапаль районы “Гомуми үстерү төрендәге № 1 нче “Кояшкай” балалар бакчасы” мунициапаль бюджет мәктәпкәчә белем бирү учреждениясе</w:t>
      </w:r>
    </w:p>
    <w:p w:rsidR="005A77A1" w:rsidRPr="00DA17B9" w:rsidRDefault="005A77A1" w:rsidP="005A77A1">
      <w:pPr>
        <w:spacing w:line="240" w:lineRule="auto"/>
        <w:rPr>
          <w:rFonts w:ascii="Times New Roman" w:hAnsi="Times New Roman" w:cs="Times New Roman"/>
          <w:sz w:val="28"/>
          <w:szCs w:val="28"/>
          <w:lang w:val="tt-RU"/>
        </w:rPr>
      </w:pPr>
      <w:r w:rsidRPr="00DA17B9">
        <w:rPr>
          <w:rFonts w:ascii="Times New Roman" w:hAnsi="Times New Roman" w:cs="Times New Roman"/>
          <w:sz w:val="28"/>
          <w:szCs w:val="28"/>
          <w:lang w:val="tt-RU"/>
        </w:rPr>
        <w:t xml:space="preserve">Максат: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sz w:val="28"/>
          <w:szCs w:val="28"/>
          <w:lang w:val="tt-RU"/>
        </w:rPr>
        <w:t>-</w:t>
      </w:r>
      <w:r w:rsidRPr="00DA17B9">
        <w:rPr>
          <w:rFonts w:ascii="Times New Roman" w:hAnsi="Times New Roman" w:cs="Times New Roman"/>
          <w:color w:val="000000"/>
          <w:sz w:val="28"/>
          <w:szCs w:val="28"/>
          <w:lang w:val="tt-RU"/>
        </w:rPr>
        <w:t xml:space="preserve"> Балаларны кыяклы үсемлекләрнең берсе - кукуруз белән таныштырырга; аның турында яңа белем бирергә. Бирү балаларны иҗатның бер төре буларак конструктор Лего га быяу белән таныштырырга.</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Табышмакларны чишәргә өйрәтергә, яшелчәләрнең исемнәрен беркетергә.</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Тырышып эшләгәндә балаларда тырышлык тәрбияләү, башлаганны җиткерү теләге эш ахырына кадәр.</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Җиһазлар: кукуруз сүрәтләнгән рәсем, кәрҗин белән яшелчә муляжлары.</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Дәрес барышы</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1.Оештыру моменты.</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“Дустыңа ягымлы сүз әйт”</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Булат- син матур, Динә-син чибәр.....</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2.Теманы иг</w:t>
      </w:r>
      <w:r w:rsidRPr="00DA17B9">
        <w:rPr>
          <w:rFonts w:ascii="Times New Roman" w:hAnsi="Times New Roman" w:cs="Times New Roman"/>
          <w:color w:val="000000"/>
          <w:sz w:val="28"/>
          <w:szCs w:val="28"/>
        </w:rPr>
        <w:t>ъ</w:t>
      </w:r>
      <w:r w:rsidRPr="00DA17B9">
        <w:rPr>
          <w:rFonts w:ascii="Times New Roman" w:hAnsi="Times New Roman" w:cs="Times New Roman"/>
          <w:color w:val="000000"/>
          <w:sz w:val="28"/>
          <w:szCs w:val="28"/>
          <w:lang w:val="tt-RU"/>
        </w:rPr>
        <w:t>лан итү.</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-Тәрбияче: Балалар! Карагыз әле , безнең төркемдә зур кәрҗин бар. Әйдәгез, аңа күз салыйк та карыйк, анда нәрсә бар тору. (Тәрбияче балаларның игътибарын яшелчәләр тутырылган зур кәрҗингә юнәлтә. Яңгырау «бакча-әйлән-бәйлән " фонограммасы.)</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-Тәрбияче: кәрҗиндә яшелчәләр күпме, ә мин менә хәзер тикшереп карыйм, сез табышмакларны таба алырсызмы? яшелчәләр, игътибар белән тыңлагыз.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3.Табышмак әйтү.</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lastRenderedPageBreak/>
        <w:t xml:space="preserve">Озын сусыл молодец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Очын яфракларга яшергән,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Барысы да яшел кендекләрдә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Тәмле өлгергән…</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-Балалар: Кыяр.</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-Тәрбияче:Түтәлдә бөдрә койрыклар үсеп чыкты,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Җирән борыннары җиргә яшеренде.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Озын борын бик шома Һәм, әлбәттә, бик татлы.</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-Балалар: Кишер.</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-Тәрбияче: Аның йөз күлмәге һәм туны бар.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Ашка, салатка турыйбыз.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Елыйбыз, күзләрен уабыз,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Ә бетерсә-барысы да үтәр. Нәрсә бу?</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-Балалар: Суган</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-Тәрбияче: Менә шундый табышмак бар,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Бу гади әкият түгел: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Яшелчәләрне оста үстергәннәр,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lastRenderedPageBreak/>
        <w:t xml:space="preserve">Кишергә охшамаган ул!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Барысы да бер-берсен нык тоттылар.,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3394075</wp:posOffset>
            </wp:positionH>
            <wp:positionV relativeFrom="paragraph">
              <wp:posOffset>296545</wp:posOffset>
            </wp:positionV>
            <wp:extent cx="2608580" cy="3479165"/>
            <wp:effectExtent l="0" t="0" r="1270" b="6985"/>
            <wp:wrapTight wrapText="bothSides">
              <wp:wrapPolygon edited="0">
                <wp:start x="0" y="0"/>
                <wp:lineTo x="0" y="21525"/>
                <wp:lineTo x="21453" y="21525"/>
                <wp:lineTo x="21453" y="0"/>
                <wp:lineTo x="0"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8580" cy="3479165"/>
                    </a:xfrm>
                    <a:prstGeom prst="rect">
                      <a:avLst/>
                    </a:prstGeom>
                    <a:noFill/>
                  </pic:spPr>
                </pic:pic>
              </a:graphicData>
            </a:graphic>
          </wp:anchor>
        </w:drawing>
      </w:r>
      <w:r w:rsidRPr="00DA17B9">
        <w:rPr>
          <w:rFonts w:ascii="Times New Roman" w:hAnsi="Times New Roman" w:cs="Times New Roman"/>
          <w:color w:val="000000"/>
          <w:sz w:val="28"/>
          <w:szCs w:val="28"/>
          <w:lang w:val="tt-RU"/>
        </w:rPr>
        <w:t>Бергә чыгардылар…</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-Балалар: Шалкан</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-Тәрбияче: Түгәрәк туп түтәлдә бар,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Тик аның белән генә уйнарга ярамый,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Ә ашны яратучылар өчен –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Аларда аны һәрвакыт эзлә!</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-Балалар: Бәрәңге</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-Тәрбияче:</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Бу йорт гади түгел,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Ул яшел төстә.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Анда тулы-тулы егетләр,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Тик алар күренми.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Ә сентябрь башыннан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Суганга җыябыз Түгәрәк…</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-Балалар: Борчак</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lastRenderedPageBreak/>
        <w:t xml:space="preserve">-Тәрбияче: Бик шәп! Соңгы табышмакны чишсәгез, кайсы яшелчәне басу патшабикәсе дип атауларын белерсез. яшелчә бакчалары.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Биек, зур яфраклары,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Бодай кебек башаклый,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Ә яшел пушкалы чехолларда —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Сары бөртек бер тонна гына!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Аның өлгергән башлыклары —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Шикәр татлы-татлы кебек —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Корсактан күп ашарга була! Нәрсә бу?</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-Балалар: Кукуруз</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lang w:val="tt-RU"/>
        </w:rPr>
        <w:t xml:space="preserve">-Тәрбияче: Бүгенге дәрестә һәркем конструктор Лего белән  менә шундый матур сеньора кукуруз ясый ала. </w:t>
      </w:r>
      <w:r w:rsidRPr="00DA17B9">
        <w:rPr>
          <w:rFonts w:ascii="Times New Roman" w:hAnsi="Times New Roman" w:cs="Times New Roman"/>
          <w:color w:val="000000"/>
          <w:sz w:val="28"/>
          <w:szCs w:val="28"/>
        </w:rPr>
        <w:t>Ә менә ни өчен ул сеньора, мин сезгә хәзер сөйлим. Бу күптән булды. Сез кайда икәнен белергә телисезме?</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 </w:t>
      </w:r>
      <w:r w:rsidRPr="00DA17B9">
        <w:rPr>
          <w:rFonts w:ascii="Times New Roman" w:hAnsi="Times New Roman" w:cs="Times New Roman"/>
          <w:color w:val="000000"/>
          <w:sz w:val="28"/>
          <w:szCs w:val="28"/>
          <w:lang w:val="tt-RU"/>
        </w:rPr>
        <w:t>-</w:t>
      </w:r>
      <w:r w:rsidRPr="00DA17B9">
        <w:rPr>
          <w:rFonts w:ascii="Times New Roman" w:hAnsi="Times New Roman" w:cs="Times New Roman"/>
          <w:color w:val="000000"/>
          <w:sz w:val="28"/>
          <w:szCs w:val="28"/>
        </w:rPr>
        <w:t xml:space="preserve">Балалар: Әйе.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lang w:val="tt-RU"/>
        </w:rPr>
        <w:t>-</w:t>
      </w:r>
      <w:r w:rsidRPr="00DA17B9">
        <w:rPr>
          <w:rFonts w:ascii="Times New Roman" w:hAnsi="Times New Roman" w:cs="Times New Roman"/>
          <w:color w:val="000000"/>
          <w:sz w:val="28"/>
          <w:szCs w:val="28"/>
        </w:rPr>
        <w:t>Тәрбияче: хәзерге Мексика иле территориясендә. Ул заманда аның әһәмиятле өлеше халкы индеецлар булган. Менә шулай, аллалар планетадагы барлык байлыкларны кешеләр арасында бүләргә карар кылганнар. Аларның байлыклары: асылташлары да, уңдырышлы җирләре дә, ашарга яраклы елгалары һәм күлләре дә күп булган. үсемлекләр һәм башкалар. Индеецлар аллалар янына беренче булып киләләр һәм иң кыйммәтлесен – алтын кукурузны сайлыйлар. чәкән. Алар бик тырышып кукуруз үстерделәр һәм хәтта аңа табындылар. Кукурузның алласы һәм Алиһәсе Тлалок һәм Синтеотль. Бу илаһларга кукуруз орлыгыннан пешерелгән икмәк китергәннәр. Хәзерге заманда Кукуруз ватаны Мексикага, хатын-кыз җенесенә хөрмәт белән «сеньора»мөрәҗәгать итә. Менә ни өчен мин сезгә, безгә сеньора кукуруз килде, дип әйттем.</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lastRenderedPageBreak/>
        <w:t xml:space="preserve">Моның өчен безгә ике төс кенә кирәк.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Сез ничек уйлыйсыз, нинди?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lang w:val="tt-RU"/>
        </w:rPr>
        <w:t>-</w:t>
      </w:r>
      <w:r w:rsidRPr="00DA17B9">
        <w:rPr>
          <w:rFonts w:ascii="Times New Roman" w:hAnsi="Times New Roman" w:cs="Times New Roman"/>
          <w:color w:val="000000"/>
          <w:sz w:val="28"/>
          <w:szCs w:val="28"/>
        </w:rPr>
        <w:t xml:space="preserve">Балалар: яшел һәм сары.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lang w:val="tt-RU"/>
        </w:rPr>
        <w:t>-</w:t>
      </w:r>
      <w:r w:rsidRPr="00DA17B9">
        <w:rPr>
          <w:rFonts w:ascii="Times New Roman" w:hAnsi="Times New Roman" w:cs="Times New Roman"/>
          <w:color w:val="000000"/>
          <w:sz w:val="28"/>
          <w:szCs w:val="28"/>
        </w:rPr>
        <w:t xml:space="preserve">Тәрбияче: бик дөрес. Сарыдан бөртек, ә яшел яфрактан бөртек ясарбыз. Әйдәгез, чын кукурузның төзелешенә, аның нинди геометрик фигурасына игътибар белән карыйк. охшаганмы?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Балалар: цилиндрга, конуска.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rPr>
        <w:t xml:space="preserve">Тәрбияче: барысы да дөрес, </w:t>
      </w:r>
      <w:r w:rsidRPr="00DA17B9">
        <w:rPr>
          <w:rFonts w:ascii="Times New Roman" w:hAnsi="Times New Roman" w:cs="Times New Roman"/>
          <w:color w:val="000000"/>
          <w:sz w:val="28"/>
          <w:szCs w:val="28"/>
          <w:lang w:val="tt-RU"/>
        </w:rPr>
        <w:t>ә кирәк була краска, кисточка, су белән непроливайка. Беренче булып таҗларын яшелгә карандаш белән быярбыз, аннан соң кисточканы суга мандырып, калган суны кырыена тошерәбез, шуннан соң сары краскага мандырабыз, конструкторны быярбыз һәм кукурузнын бортекләрен ясый башлыйбыз.</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Тәрбияче: Балалар, әйдәгез башта ял итеп алыйк,  аннан соң эшләргә тотынырбыз.</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lang w:val="tt-RU"/>
        </w:rPr>
        <w:t>4.</w:t>
      </w:r>
      <w:r w:rsidRPr="00DA17B9">
        <w:rPr>
          <w:rFonts w:ascii="Times New Roman" w:hAnsi="Times New Roman" w:cs="Times New Roman"/>
          <w:color w:val="000000"/>
          <w:sz w:val="28"/>
          <w:szCs w:val="28"/>
        </w:rPr>
        <w:t xml:space="preserve">Физкультминутка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Без бакчада басып торабыз,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Табигатькә гаҗәпләнәбез. (Тартышу, куллар якка.)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Менә салат, ә монда укроп.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Анда безнең кишер үсә. (Уң кул белән сул аягына кагылырга, аннары киресенчә.)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Синең белән эшләрбез, </w:t>
      </w:r>
    </w:p>
    <w:p w:rsidR="005A77A1" w:rsidRPr="00DA17B9" w:rsidRDefault="005A77A1" w:rsidP="005A77A1">
      <w:pPr>
        <w:spacing w:line="240" w:lineRule="auto"/>
        <w:rPr>
          <w:rFonts w:ascii="Times New Roman" w:hAnsi="Times New Roman" w:cs="Times New Roman"/>
          <w:color w:val="000000"/>
          <w:sz w:val="28"/>
          <w:szCs w:val="28"/>
        </w:rPr>
      </w:pPr>
      <w:r w:rsidRPr="00DA17B9">
        <w:rPr>
          <w:rFonts w:ascii="Times New Roman" w:hAnsi="Times New Roman" w:cs="Times New Roman"/>
          <w:color w:val="000000"/>
          <w:sz w:val="28"/>
          <w:szCs w:val="28"/>
        </w:rPr>
        <w:t xml:space="preserve">Чүп үләннәренә сугыш игълан итәбез — Тамыры белән йолкып алачакбыз Түбәнрәк чүгәләргә. (Утырышлар.)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rPr>
        <w:t>Барыбызга да лейкадан су сиптек Һәм эскәмияләргә утырабыз. (Балалар утыралар, кукуруз ясау эшен дәвам итәләр. Соң ахырдан тәрбияче эшләр күргәзмәсен оештыра.)</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lastRenderedPageBreak/>
        <w:t>-Тәрбияче: Ә хәзер әйдәгез эшләргә тотыныйк. Булдырдыгыз балалар.</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 xml:space="preserve">5. Дәреснең нәтиҗәсе. </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Тәрбияче: Балалар, без сезнең белән нәрсә ясадык? Ә нәрсә белдек?</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Кулланылган әдәбият.</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1. Балачак аланы: балалар бакчасы тәрбиячеләре һәм әти-әниләр өчен хрестоматия.- Казан: РИЦ, 2011.-400б.</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2. Интернет- ресурслар.</w:t>
      </w:r>
    </w:p>
    <w:p w:rsidR="005A77A1" w:rsidRPr="00DA17B9" w:rsidRDefault="005A77A1" w:rsidP="005A77A1">
      <w:pPr>
        <w:spacing w:line="240" w:lineRule="auto"/>
        <w:rPr>
          <w:rFonts w:ascii="Times New Roman" w:hAnsi="Times New Roman" w:cs="Times New Roman"/>
          <w:color w:val="000000"/>
          <w:sz w:val="28"/>
          <w:szCs w:val="28"/>
          <w:lang w:val="tt-RU"/>
        </w:rPr>
      </w:pPr>
      <w:r w:rsidRPr="00DA17B9">
        <w:rPr>
          <w:rFonts w:ascii="Times New Roman" w:hAnsi="Times New Roman" w:cs="Times New Roman"/>
          <w:color w:val="000000"/>
          <w:sz w:val="28"/>
          <w:szCs w:val="28"/>
          <w:lang w:val="tt-RU"/>
        </w:rPr>
        <w:t>3.Салават купере.- Казан РИЦ,2014.- 55б</w:t>
      </w:r>
    </w:p>
    <w:p w:rsidR="005A77A1" w:rsidRPr="00DA17B9" w:rsidRDefault="005A77A1" w:rsidP="005A77A1">
      <w:pPr>
        <w:spacing w:line="240" w:lineRule="auto"/>
        <w:rPr>
          <w:rFonts w:ascii="Times New Roman" w:hAnsi="Times New Roman" w:cs="Times New Roman"/>
          <w:color w:val="000000"/>
          <w:sz w:val="28"/>
          <w:szCs w:val="28"/>
          <w:lang w:val="tt-RU"/>
        </w:rPr>
      </w:pPr>
    </w:p>
    <w:p w:rsidR="005A77A1" w:rsidRPr="00DA17B9" w:rsidRDefault="005A77A1" w:rsidP="005A77A1">
      <w:pPr>
        <w:jc w:val="center"/>
        <w:rPr>
          <w:rFonts w:ascii="Times New Roman" w:hAnsi="Times New Roman" w:cs="Times New Roman"/>
          <w:sz w:val="28"/>
          <w:szCs w:val="28"/>
          <w:lang w:val="tt-RU"/>
        </w:rPr>
      </w:pPr>
      <w:r w:rsidRPr="00DA17B9">
        <w:rPr>
          <w:rFonts w:ascii="Times New Roman" w:hAnsi="Times New Roman" w:cs="Times New Roman"/>
          <w:noProof/>
          <w:sz w:val="28"/>
          <w:szCs w:val="28"/>
          <w:lang w:eastAsia="ru-RU"/>
        </w:rPr>
      </w:r>
      <w:r w:rsidRPr="00DA17B9">
        <w:rPr>
          <w:rFonts w:ascii="Times New Roman" w:hAnsi="Times New Roman" w:cs="Times New Roman"/>
          <w:noProof/>
          <w:sz w:val="28"/>
          <w:szCs w:val="28"/>
          <w:lang w:eastAsia="ru-RU"/>
        </w:rPr>
        <w:pict>
          <v:rect id="AutoShape 2" o:spid="_x0000_s1026" alt="blob:https://web.whatsapp.com/efce3b6c-5802-4bf0-858b-60d3c6aeb25f" style="width:24pt;height:24pt;visibility:visible;mso-position-horizontal-relative:char;mso-position-vertical-relative:line" filled="f" stroked="f">
            <o:lock v:ext="edit" aspectratio="t"/>
            <w10:wrap type="none"/>
            <w10:anchorlock/>
          </v:rect>
        </w:pict>
      </w:r>
    </w:p>
    <w:p w:rsidR="005A77A1" w:rsidRPr="00DA17B9" w:rsidRDefault="005A77A1" w:rsidP="005A77A1">
      <w:pPr>
        <w:jc w:val="center"/>
        <w:outlineLvl w:val="0"/>
        <w:rPr>
          <w:rFonts w:ascii="Times New Roman" w:hAnsi="Times New Roman" w:cs="Times New Roman"/>
          <w:bCs/>
          <w:kern w:val="36"/>
          <w:sz w:val="28"/>
          <w:szCs w:val="28"/>
        </w:rPr>
      </w:pPr>
    </w:p>
    <w:p w:rsidR="005A77A1" w:rsidRPr="00DA17B9" w:rsidRDefault="005A77A1" w:rsidP="005A77A1">
      <w:pPr>
        <w:spacing w:line="240" w:lineRule="auto"/>
        <w:jc w:val="center"/>
        <w:rPr>
          <w:rFonts w:ascii="Times New Roman" w:hAnsi="Times New Roman" w:cs="Times New Roman"/>
          <w:sz w:val="28"/>
          <w:szCs w:val="28"/>
        </w:rPr>
      </w:pPr>
      <w:r w:rsidRPr="00DA17B9">
        <w:rPr>
          <w:rFonts w:ascii="Times New Roman" w:hAnsi="Times New Roman" w:cs="Times New Roman"/>
          <w:sz w:val="28"/>
          <w:szCs w:val="28"/>
        </w:rPr>
        <w:t>Статья по ПДД «Улица полна неожиданностей и опасностей»</w:t>
      </w:r>
    </w:p>
    <w:p w:rsidR="005A77A1" w:rsidRPr="00DA17B9" w:rsidRDefault="005A77A1" w:rsidP="005A77A1">
      <w:pPr>
        <w:spacing w:line="240" w:lineRule="auto"/>
        <w:jc w:val="center"/>
        <w:rPr>
          <w:rFonts w:ascii="Times New Roman" w:hAnsi="Times New Roman" w:cs="Times New Roman"/>
          <w:sz w:val="28"/>
          <w:szCs w:val="28"/>
        </w:rPr>
      </w:pPr>
      <w:r w:rsidRPr="00DA17B9">
        <w:rPr>
          <w:rFonts w:ascii="Times New Roman" w:hAnsi="Times New Roman" w:cs="Times New Roman"/>
          <w:sz w:val="28"/>
          <w:szCs w:val="28"/>
        </w:rPr>
        <w:t>Гатина Ляйсан Анваровна, воспитатель</w:t>
      </w:r>
    </w:p>
    <w:p w:rsidR="005A77A1" w:rsidRPr="00DA17B9" w:rsidRDefault="005A77A1" w:rsidP="005A77A1">
      <w:pPr>
        <w:spacing w:line="240" w:lineRule="auto"/>
        <w:jc w:val="center"/>
        <w:rPr>
          <w:rFonts w:ascii="Times New Roman" w:hAnsi="Times New Roman" w:cs="Times New Roman"/>
          <w:sz w:val="28"/>
          <w:szCs w:val="28"/>
        </w:rPr>
      </w:pPr>
      <w:r w:rsidRPr="00DA17B9">
        <w:rPr>
          <w:rFonts w:ascii="Times New Roman" w:hAnsi="Times New Roman" w:cs="Times New Roman"/>
          <w:sz w:val="28"/>
          <w:szCs w:val="28"/>
        </w:rPr>
        <w:t>Муниципальное бюджетное дошкольное образовательное учреждение «Детский сад комбинированного вида №43 «Белочка» города Альметьевск, Республики Татарстан.</w:t>
      </w:r>
    </w:p>
    <w:p w:rsidR="005A77A1" w:rsidRPr="00DA17B9" w:rsidRDefault="005A77A1" w:rsidP="005A77A1">
      <w:pPr>
        <w:spacing w:line="240" w:lineRule="auto"/>
        <w:jc w:val="both"/>
        <w:rPr>
          <w:rFonts w:ascii="Times New Roman" w:hAnsi="Times New Roman" w:cs="Times New Roman"/>
          <w:sz w:val="28"/>
          <w:szCs w:val="28"/>
        </w:rPr>
      </w:pPr>
      <w:r w:rsidRPr="00DA17B9">
        <w:rPr>
          <w:rFonts w:ascii="Times New Roman" w:hAnsi="Times New Roman" w:cs="Times New Roman"/>
          <w:sz w:val="28"/>
          <w:szCs w:val="28"/>
        </w:rPr>
        <w:t xml:space="preserve">    Улица для ребенка-это яркий мир, полный разнообразны для него явлений (машин, пешеходов, дорожных знаков, самокатов, различных зданий), насыщенных интересными событиями, участниками которых может стать и сам ребенок. А здесь как раз  и подстерегает опасность. У дошкольников еще отсутствует защитная реакция на дорожную обстановку. Оказавшись на улице, ребенок попадает в зону опасности, поэтому следует учить его находить быстрое решение, выхода из сложной ситуации. Поле зрения ребенка гораздо уже, чем у взрослого. Когда </w:t>
      </w:r>
      <w:r w:rsidRPr="00DA17B9">
        <w:rPr>
          <w:rFonts w:ascii="Times New Roman" w:hAnsi="Times New Roman" w:cs="Times New Roman"/>
          <w:sz w:val="28"/>
          <w:szCs w:val="28"/>
        </w:rPr>
        <w:lastRenderedPageBreak/>
        <w:t>дети бегут, они смотрят только вперед, в направлении бега.  Поэтому машины слева и справа остаются им незамеченными. Реакция у ребенка по сравнению со взрослым более замедленная.</w:t>
      </w:r>
    </w:p>
    <w:p w:rsidR="005A77A1" w:rsidRPr="00DA17B9" w:rsidRDefault="005A77A1" w:rsidP="005A77A1">
      <w:pPr>
        <w:spacing w:line="240" w:lineRule="auto"/>
        <w:jc w:val="both"/>
        <w:rPr>
          <w:rFonts w:ascii="Times New Roman" w:hAnsi="Times New Roman" w:cs="Times New Roman"/>
          <w:sz w:val="28"/>
          <w:szCs w:val="28"/>
        </w:rPr>
      </w:pPr>
      <w:r w:rsidRPr="00DA17B9">
        <w:rPr>
          <w:rFonts w:ascii="Times New Roman" w:hAnsi="Times New Roman" w:cs="Times New Roman"/>
          <w:sz w:val="28"/>
          <w:szCs w:val="28"/>
        </w:rPr>
        <w:t xml:space="preserve">     Совершенно очевидно, чем раньше дети получат сведения о том, как должен вести себя человек на улице и во дворе, тем меньше станет несчастных случаев. Воспитание у дошкольников безопасного поведения на дорогах осуществляется несколькими путями. Во-первых – через непосредственное восприятие окружающего мира, в процессе которого дети знакомятся с дорожными ситуациями, называют  действия людей, явления, анализируют и делают выводы. Во-вторых – происходит познание действительности через рассказы педагогов, беседы с родителями, через чтение художественной литературы, просмотры фильмов и роликов, через подвижные игры, игры-драматизации, наблюдения, экскурсии. Ребенка важно не пугать улицей, движением транспорта, а наоборот, развивать в нем ответственность, уверенность, внимание и собранность.  Сегодня детский сад обеспечивает своим воспитанникам качественное образование, в том числе и культуры на дороге. </w:t>
      </w:r>
    </w:p>
    <w:p w:rsidR="005A77A1" w:rsidRPr="00DA17B9" w:rsidRDefault="005A77A1" w:rsidP="005A77A1">
      <w:pPr>
        <w:spacing w:line="240" w:lineRule="auto"/>
        <w:jc w:val="both"/>
        <w:rPr>
          <w:rFonts w:ascii="Times New Roman" w:hAnsi="Times New Roman" w:cs="Times New Roman"/>
          <w:sz w:val="28"/>
          <w:szCs w:val="28"/>
        </w:rPr>
      </w:pPr>
      <w:r w:rsidRPr="00DA17B9">
        <w:rPr>
          <w:rFonts w:ascii="Times New Roman" w:hAnsi="Times New Roman" w:cs="Times New Roman"/>
          <w:sz w:val="28"/>
          <w:szCs w:val="28"/>
        </w:rPr>
        <w:t xml:space="preserve">    Самый лучший пример для детей – это мы взрослые. Идя по улице из детского сада, говоря с ребенком о транспортных средствах, объяснять их особенности. Главной задачей родителей и педагогов, является – доступно разъяснить правила, обсудить опасные ситуации на дорогах и в транспорте, донести до детей смысл, необходимость знаний и навыков по данной проблеме. И всегда необходимо помнить, что ребенок учится законам дорог, беря пример с членов семьи и других взрослых. Ведь мало просто прочитать, рассказать, научить ребенка, нужно показать, как правильно вести себя на улице. Иначе всякое целенаправленное обучение теряет смысл. </w:t>
      </w:r>
    </w:p>
    <w:p w:rsidR="005A77A1" w:rsidRPr="00DA17B9" w:rsidRDefault="005A77A1" w:rsidP="005A77A1">
      <w:pPr>
        <w:spacing w:line="240" w:lineRule="auto"/>
        <w:jc w:val="both"/>
        <w:rPr>
          <w:rFonts w:ascii="Times New Roman" w:hAnsi="Times New Roman" w:cs="Times New Roman"/>
          <w:sz w:val="28"/>
          <w:szCs w:val="28"/>
        </w:rPr>
      </w:pPr>
      <w:r w:rsidRPr="00DA17B9">
        <w:rPr>
          <w:rFonts w:ascii="Times New Roman" w:hAnsi="Times New Roman" w:cs="Times New Roman"/>
          <w:sz w:val="28"/>
          <w:szCs w:val="28"/>
        </w:rPr>
        <w:t xml:space="preserve">    Работа по воспитанию навыков безопасного поведения на улицах должна проводиться систематически, постоянно. Она должна охватывать все виды деятельности и в течение всего года. Только в тесном сотрудничестве педагогов детского сада, семьи и дорожно-патрульной службы, мы сохраним здоровье и жизнь наших детей.</w:t>
      </w:r>
    </w:p>
    <w:p w:rsidR="005A77A1" w:rsidRPr="00DA17B9" w:rsidRDefault="005A77A1" w:rsidP="005A77A1">
      <w:pPr>
        <w:spacing w:line="240" w:lineRule="auto"/>
        <w:jc w:val="both"/>
        <w:rPr>
          <w:rFonts w:ascii="Times New Roman" w:hAnsi="Times New Roman" w:cs="Times New Roman"/>
          <w:sz w:val="28"/>
          <w:szCs w:val="28"/>
        </w:rPr>
      </w:pPr>
      <w:r w:rsidRPr="00DA17B9">
        <w:rPr>
          <w:rFonts w:ascii="Times New Roman" w:hAnsi="Times New Roman" w:cs="Times New Roman"/>
          <w:sz w:val="28"/>
          <w:szCs w:val="28"/>
        </w:rPr>
        <w:t>Список литературы:</w:t>
      </w:r>
    </w:p>
    <w:p w:rsidR="005A77A1" w:rsidRPr="00DA17B9" w:rsidRDefault="005A77A1" w:rsidP="005A77A1">
      <w:pPr>
        <w:spacing w:line="240" w:lineRule="auto"/>
        <w:jc w:val="both"/>
        <w:rPr>
          <w:rFonts w:ascii="Times New Roman" w:hAnsi="Times New Roman" w:cs="Times New Roman"/>
          <w:sz w:val="28"/>
          <w:szCs w:val="28"/>
        </w:rPr>
      </w:pPr>
      <w:r w:rsidRPr="00DA17B9">
        <w:rPr>
          <w:rFonts w:ascii="Times New Roman" w:hAnsi="Times New Roman" w:cs="Times New Roman"/>
          <w:sz w:val="28"/>
          <w:szCs w:val="28"/>
        </w:rPr>
        <w:t>1. Воронова Е.А. Красный. Желтый. Зеленый. –М., Изд-во «Феникс», 2008.</w:t>
      </w:r>
    </w:p>
    <w:p w:rsidR="005A77A1" w:rsidRPr="00DA17B9" w:rsidRDefault="005A77A1" w:rsidP="005A77A1">
      <w:pPr>
        <w:spacing w:line="240" w:lineRule="auto"/>
        <w:jc w:val="both"/>
        <w:rPr>
          <w:rFonts w:ascii="Times New Roman" w:hAnsi="Times New Roman" w:cs="Times New Roman"/>
          <w:sz w:val="28"/>
          <w:szCs w:val="28"/>
        </w:rPr>
      </w:pPr>
      <w:r w:rsidRPr="00DA17B9">
        <w:rPr>
          <w:rFonts w:ascii="Times New Roman" w:hAnsi="Times New Roman" w:cs="Times New Roman"/>
          <w:sz w:val="28"/>
          <w:szCs w:val="28"/>
        </w:rPr>
        <w:t>2. Финкель А.М. Изучаем ПДД легко и быстро.- М., Изд-во «Эксмо-Пресс», 2007.</w:t>
      </w:r>
    </w:p>
    <w:p w:rsidR="005A77A1" w:rsidRPr="00DA17B9" w:rsidRDefault="005A77A1" w:rsidP="005A77A1">
      <w:pPr>
        <w:spacing w:line="240" w:lineRule="auto"/>
        <w:jc w:val="both"/>
        <w:rPr>
          <w:rFonts w:ascii="Times New Roman" w:hAnsi="Times New Roman" w:cs="Times New Roman"/>
          <w:sz w:val="28"/>
          <w:szCs w:val="28"/>
        </w:rPr>
      </w:pPr>
      <w:r w:rsidRPr="00DA17B9">
        <w:rPr>
          <w:rFonts w:ascii="Times New Roman" w:hAnsi="Times New Roman" w:cs="Times New Roman"/>
          <w:sz w:val="28"/>
          <w:szCs w:val="28"/>
        </w:rPr>
        <w:lastRenderedPageBreak/>
        <w:t>3. Шалаева Г.П. Мои друзья дорожные знаки.-АСТ, 2009.</w:t>
      </w:r>
    </w:p>
    <w:p w:rsidR="005A77A1" w:rsidRPr="00DA17B9" w:rsidRDefault="005A77A1" w:rsidP="005A77A1">
      <w:pPr>
        <w:spacing w:line="240" w:lineRule="auto"/>
        <w:jc w:val="both"/>
        <w:rPr>
          <w:rFonts w:ascii="Times New Roman" w:hAnsi="Times New Roman" w:cs="Times New Roman"/>
          <w:sz w:val="28"/>
          <w:szCs w:val="28"/>
        </w:rPr>
      </w:pPr>
      <w:r w:rsidRPr="00DA17B9">
        <w:rPr>
          <w:rFonts w:ascii="Times New Roman" w:hAnsi="Times New Roman" w:cs="Times New Roman"/>
          <w:sz w:val="28"/>
          <w:szCs w:val="28"/>
        </w:rPr>
        <w:t>4.Шорыгина Т.А. Беседы о правилах дорожного движения. М., «Сфера», 2010</w:t>
      </w:r>
    </w:p>
    <w:p w:rsidR="005A77A1" w:rsidRPr="00DA17B9" w:rsidRDefault="005A77A1" w:rsidP="005A77A1">
      <w:pPr>
        <w:jc w:val="center"/>
        <w:outlineLvl w:val="0"/>
        <w:rPr>
          <w:rFonts w:ascii="Times New Roman" w:hAnsi="Times New Roman" w:cs="Times New Roman"/>
          <w:bCs/>
          <w:kern w:val="36"/>
          <w:sz w:val="28"/>
          <w:szCs w:val="28"/>
        </w:rPr>
      </w:pPr>
    </w:p>
    <w:p w:rsidR="005A77A1" w:rsidRPr="00DA17B9" w:rsidRDefault="005A77A1" w:rsidP="005A77A1">
      <w:pPr>
        <w:spacing w:after="0" w:line="240" w:lineRule="auto"/>
        <w:jc w:val="center"/>
        <w:rPr>
          <w:rFonts w:ascii="Times New Roman" w:hAnsi="Times New Roman" w:cs="Times New Roman"/>
          <w:sz w:val="28"/>
          <w:szCs w:val="28"/>
        </w:rPr>
      </w:pPr>
      <w:r w:rsidRPr="00DA17B9">
        <w:rPr>
          <w:rFonts w:ascii="Times New Roman" w:hAnsi="Times New Roman" w:cs="Times New Roman"/>
          <w:sz w:val="28"/>
          <w:szCs w:val="28"/>
        </w:rPr>
        <w:t xml:space="preserve">МКУ «Управление образования Исполнительного комитета </w:t>
      </w:r>
    </w:p>
    <w:p w:rsidR="005A77A1" w:rsidRPr="00DA17B9" w:rsidRDefault="005A77A1" w:rsidP="005A77A1">
      <w:pPr>
        <w:spacing w:after="0" w:line="240" w:lineRule="auto"/>
        <w:jc w:val="center"/>
        <w:rPr>
          <w:rFonts w:ascii="Times New Roman" w:hAnsi="Times New Roman" w:cs="Times New Roman"/>
          <w:sz w:val="28"/>
          <w:szCs w:val="28"/>
        </w:rPr>
      </w:pPr>
      <w:r w:rsidRPr="00DA17B9">
        <w:rPr>
          <w:rFonts w:ascii="Times New Roman" w:hAnsi="Times New Roman" w:cs="Times New Roman"/>
          <w:sz w:val="28"/>
          <w:szCs w:val="28"/>
        </w:rPr>
        <w:t>Заинского муниципального района РТ»</w:t>
      </w:r>
    </w:p>
    <w:p w:rsidR="005A77A1" w:rsidRPr="00DA17B9" w:rsidRDefault="005A77A1" w:rsidP="005A77A1">
      <w:pPr>
        <w:spacing w:after="0" w:line="240" w:lineRule="auto"/>
        <w:jc w:val="center"/>
        <w:rPr>
          <w:rFonts w:ascii="Times New Roman" w:hAnsi="Times New Roman" w:cs="Times New Roman"/>
          <w:sz w:val="28"/>
          <w:szCs w:val="28"/>
        </w:rPr>
      </w:pPr>
      <w:r w:rsidRPr="00DA17B9">
        <w:rPr>
          <w:rFonts w:ascii="Times New Roman" w:hAnsi="Times New Roman" w:cs="Times New Roman"/>
          <w:sz w:val="28"/>
          <w:szCs w:val="28"/>
        </w:rPr>
        <w:t xml:space="preserve">            МБДОУ «Детский сад «Энже» комбинированного вида» Заинского муниципального района РТ</w:t>
      </w:r>
    </w:p>
    <w:p w:rsidR="005A77A1" w:rsidRPr="00DA17B9" w:rsidRDefault="005A77A1" w:rsidP="005A77A1">
      <w:pPr>
        <w:spacing w:line="240" w:lineRule="auto"/>
        <w:jc w:val="center"/>
        <w:rPr>
          <w:rFonts w:ascii="Times New Roman" w:hAnsi="Times New Roman" w:cs="Times New Roman"/>
          <w:sz w:val="28"/>
          <w:szCs w:val="28"/>
        </w:rPr>
      </w:pPr>
    </w:p>
    <w:p w:rsidR="005A77A1" w:rsidRPr="00DA17B9" w:rsidRDefault="005A77A1" w:rsidP="005A77A1">
      <w:pPr>
        <w:spacing w:line="240" w:lineRule="auto"/>
        <w:jc w:val="center"/>
        <w:rPr>
          <w:rFonts w:ascii="Times New Roman" w:hAnsi="Times New Roman" w:cs="Times New Roman"/>
          <w:sz w:val="28"/>
          <w:szCs w:val="28"/>
        </w:rPr>
      </w:pPr>
      <w:r w:rsidRPr="00DA17B9">
        <w:rPr>
          <w:rFonts w:ascii="Times New Roman" w:hAnsi="Times New Roman" w:cs="Times New Roman"/>
          <w:sz w:val="28"/>
          <w:szCs w:val="28"/>
        </w:rPr>
        <w:t xml:space="preserve"> «Снеговики - ПДД знатоки»</w:t>
      </w:r>
    </w:p>
    <w:p w:rsidR="005A77A1" w:rsidRPr="00DA17B9" w:rsidRDefault="005A77A1" w:rsidP="005A77A1">
      <w:pPr>
        <w:spacing w:after="0" w:line="240" w:lineRule="auto"/>
        <w:jc w:val="center"/>
        <w:rPr>
          <w:rFonts w:ascii="Times New Roman" w:hAnsi="Times New Roman" w:cs="Times New Roman"/>
          <w:sz w:val="28"/>
          <w:szCs w:val="28"/>
        </w:rPr>
      </w:pPr>
      <w:r w:rsidRPr="00DA17B9">
        <w:rPr>
          <w:rFonts w:ascii="Times New Roman" w:eastAsia="Times New Roman" w:hAnsi="Times New Roman" w:cs="Times New Roman"/>
          <w:b/>
          <w:bCs/>
          <w:color w:val="383838"/>
          <w:sz w:val="28"/>
          <w:szCs w:val="28"/>
          <w:shd w:val="clear" w:color="auto" w:fill="FFFFFF"/>
          <w:lang w:eastAsia="ru-RU"/>
        </w:rPr>
        <w:t>Конспект занятия по безопасному поведению на дороге для детей старшей группы</w:t>
      </w:r>
    </w:p>
    <w:p w:rsidR="005A77A1" w:rsidRPr="00DA17B9" w:rsidRDefault="005A77A1" w:rsidP="005A77A1">
      <w:pPr>
        <w:jc w:val="right"/>
        <w:rPr>
          <w:rFonts w:ascii="Times New Roman" w:hAnsi="Times New Roman" w:cs="Times New Roman"/>
          <w:sz w:val="28"/>
          <w:szCs w:val="28"/>
        </w:rPr>
      </w:pPr>
      <w:r w:rsidRPr="00DA17B9">
        <w:rPr>
          <w:rFonts w:ascii="Times New Roman" w:hAnsi="Times New Roman" w:cs="Times New Roman"/>
          <w:sz w:val="28"/>
          <w:szCs w:val="28"/>
        </w:rPr>
        <w:t>Воспитатель: Борисова Т.М.</w:t>
      </w:r>
    </w:p>
    <w:p w:rsidR="005A77A1" w:rsidRPr="00DA17B9" w:rsidRDefault="005A77A1" w:rsidP="005A77A1">
      <w:pPr>
        <w:jc w:val="center"/>
        <w:rPr>
          <w:rFonts w:ascii="Times New Roman" w:hAnsi="Times New Roman" w:cs="Times New Roman"/>
          <w:sz w:val="28"/>
          <w:szCs w:val="28"/>
        </w:rPr>
      </w:pPr>
    </w:p>
    <w:p w:rsidR="005A77A1" w:rsidRPr="00DA17B9" w:rsidRDefault="005A77A1" w:rsidP="005A77A1">
      <w:pPr>
        <w:jc w:val="center"/>
        <w:rPr>
          <w:rFonts w:ascii="Times New Roman" w:hAnsi="Times New Roman" w:cs="Times New Roman"/>
          <w:sz w:val="28"/>
          <w:szCs w:val="28"/>
        </w:rPr>
      </w:pPr>
      <w:r w:rsidRPr="00DA17B9">
        <w:rPr>
          <w:rFonts w:ascii="Times New Roman" w:hAnsi="Times New Roman" w:cs="Times New Roman"/>
          <w:sz w:val="28"/>
          <w:szCs w:val="28"/>
        </w:rPr>
        <w:t>2025 г.</w:t>
      </w:r>
    </w:p>
    <w:p w:rsidR="005A77A1" w:rsidRPr="00DA17B9" w:rsidRDefault="005A77A1" w:rsidP="005A77A1">
      <w:pPr>
        <w:spacing w:after="0" w:line="240" w:lineRule="auto"/>
        <w:rPr>
          <w:rFonts w:ascii="Times New Roman" w:eastAsia="Times New Roman" w:hAnsi="Times New Roman" w:cs="Times New Roman"/>
          <w:b/>
          <w:bCs/>
          <w:color w:val="383838"/>
          <w:sz w:val="28"/>
          <w:szCs w:val="28"/>
          <w:shd w:val="clear" w:color="auto" w:fill="FFFFFF"/>
          <w:lang w:eastAsia="ru-RU"/>
        </w:rPr>
      </w:pPr>
      <w:r w:rsidRPr="00DA17B9">
        <w:rPr>
          <w:rFonts w:ascii="Times New Roman" w:eastAsia="Times New Roman" w:hAnsi="Times New Roman" w:cs="Times New Roman"/>
          <w:b/>
          <w:bCs/>
          <w:color w:val="383838"/>
          <w:sz w:val="28"/>
          <w:szCs w:val="28"/>
          <w:shd w:val="clear" w:color="auto" w:fill="FFFFFF"/>
          <w:lang w:eastAsia="ru-RU"/>
        </w:rPr>
        <w:t xml:space="preserve"> </w:t>
      </w:r>
    </w:p>
    <w:p w:rsidR="005A77A1" w:rsidRPr="00DA17B9" w:rsidRDefault="005A77A1" w:rsidP="005A77A1">
      <w:pPr>
        <w:spacing w:after="0" w:line="240" w:lineRule="auto"/>
        <w:rPr>
          <w:rFonts w:ascii="Times New Roman" w:eastAsia="Times New Roman" w:hAnsi="Times New Roman" w:cs="Times New Roman"/>
          <w:b/>
          <w:bCs/>
          <w:color w:val="383838"/>
          <w:sz w:val="28"/>
          <w:szCs w:val="28"/>
          <w:shd w:val="clear" w:color="auto" w:fill="FFFFFF"/>
          <w:lang w:eastAsia="ru-RU"/>
        </w:rPr>
      </w:pPr>
      <w:r w:rsidRPr="00DA17B9">
        <w:rPr>
          <w:rFonts w:ascii="Times New Roman" w:eastAsia="Times New Roman" w:hAnsi="Times New Roman" w:cs="Times New Roman"/>
          <w:color w:val="222222"/>
          <w:sz w:val="28"/>
          <w:szCs w:val="28"/>
          <w:lang w:eastAsia="ru-RU"/>
        </w:rPr>
        <w:br/>
      </w:r>
      <w:r w:rsidRPr="00DA17B9">
        <w:rPr>
          <w:rFonts w:ascii="Times New Roman" w:eastAsia="Times New Roman" w:hAnsi="Times New Roman" w:cs="Times New Roman"/>
          <w:b/>
          <w:bCs/>
          <w:color w:val="383838"/>
          <w:sz w:val="28"/>
          <w:szCs w:val="28"/>
          <w:shd w:val="clear" w:color="auto" w:fill="FFFFFF"/>
          <w:lang w:eastAsia="ru-RU"/>
        </w:rPr>
        <w:t>Цель</w:t>
      </w:r>
      <w:r w:rsidRPr="00DA17B9">
        <w:rPr>
          <w:rFonts w:ascii="Times New Roman" w:eastAsia="Times New Roman" w:hAnsi="Times New Roman" w:cs="Times New Roman"/>
          <w:color w:val="222222"/>
          <w:sz w:val="28"/>
          <w:szCs w:val="28"/>
          <w:shd w:val="clear" w:color="auto" w:fill="FFFFFF"/>
          <w:lang w:eastAsia="ru-RU"/>
        </w:rPr>
        <w:t>: привитие навыков безопасного поведения на дороге в зимний период; формирование знаний детей о правилах дорожного движения зимой.</w:t>
      </w:r>
      <w:r w:rsidRPr="00DA17B9">
        <w:rPr>
          <w:rFonts w:ascii="Times New Roman" w:eastAsia="Times New Roman" w:hAnsi="Times New Roman" w:cs="Times New Roman"/>
          <w:color w:val="222222"/>
          <w:sz w:val="28"/>
          <w:szCs w:val="28"/>
          <w:lang w:eastAsia="ru-RU"/>
        </w:rPr>
        <w:br/>
      </w:r>
      <w:r w:rsidRPr="00DA17B9">
        <w:rPr>
          <w:rFonts w:ascii="Times New Roman" w:eastAsia="Times New Roman" w:hAnsi="Times New Roman" w:cs="Times New Roman"/>
          <w:b/>
          <w:bCs/>
          <w:color w:val="383838"/>
          <w:sz w:val="28"/>
          <w:szCs w:val="28"/>
          <w:shd w:val="clear" w:color="auto" w:fill="FFFFFF"/>
          <w:lang w:eastAsia="ru-RU"/>
        </w:rPr>
        <w:t>Образовательные задачи</w:t>
      </w:r>
      <w:r w:rsidRPr="00DA17B9">
        <w:rPr>
          <w:rFonts w:ascii="Times New Roman" w:eastAsia="Times New Roman" w:hAnsi="Times New Roman" w:cs="Times New Roman"/>
          <w:color w:val="222222"/>
          <w:sz w:val="28"/>
          <w:szCs w:val="28"/>
          <w:shd w:val="clear" w:color="auto" w:fill="FFFFFF"/>
          <w:lang w:eastAsia="ru-RU"/>
        </w:rPr>
        <w:t>: учить детей оценивать ситуации на дороге, подбирать соответствующий дорожный знак, знать его применение; уточнить представление детей о правилах поведения на дороге в зимний период, правилах катания на тюбинге; закрепить представления о предупреждающих знаках, запрещающих знаках и знаках сервиса.</w:t>
      </w:r>
      <w:r w:rsidRPr="00DA17B9">
        <w:rPr>
          <w:rFonts w:ascii="Times New Roman" w:eastAsia="Times New Roman" w:hAnsi="Times New Roman" w:cs="Times New Roman"/>
          <w:color w:val="222222"/>
          <w:sz w:val="28"/>
          <w:szCs w:val="28"/>
          <w:lang w:eastAsia="ru-RU"/>
        </w:rPr>
        <w:br/>
      </w:r>
      <w:r w:rsidRPr="00DA17B9">
        <w:rPr>
          <w:rFonts w:ascii="Times New Roman" w:eastAsia="Times New Roman" w:hAnsi="Times New Roman" w:cs="Times New Roman"/>
          <w:b/>
          <w:bCs/>
          <w:color w:val="383838"/>
          <w:sz w:val="28"/>
          <w:szCs w:val="28"/>
          <w:shd w:val="clear" w:color="auto" w:fill="FFFFFF"/>
          <w:lang w:eastAsia="ru-RU"/>
        </w:rPr>
        <w:t>Развивающие задачи</w:t>
      </w:r>
      <w:r w:rsidRPr="00DA17B9">
        <w:rPr>
          <w:rFonts w:ascii="Times New Roman" w:eastAsia="Times New Roman" w:hAnsi="Times New Roman" w:cs="Times New Roman"/>
          <w:color w:val="222222"/>
          <w:sz w:val="28"/>
          <w:szCs w:val="28"/>
          <w:shd w:val="clear" w:color="auto" w:fill="FFFFFF"/>
          <w:lang w:eastAsia="ru-RU"/>
        </w:rPr>
        <w:t>: развивать осторожность, внимательность, ответственность и осмотрительность на дороге; способствовать развитию речи детей, пополнению активного и пассивного словаря.</w:t>
      </w:r>
      <w:r w:rsidRPr="00DA17B9">
        <w:rPr>
          <w:rFonts w:ascii="Times New Roman" w:eastAsia="Times New Roman" w:hAnsi="Times New Roman" w:cs="Times New Roman"/>
          <w:color w:val="222222"/>
          <w:sz w:val="28"/>
          <w:szCs w:val="28"/>
          <w:lang w:eastAsia="ru-RU"/>
        </w:rPr>
        <w:br/>
      </w:r>
      <w:r w:rsidRPr="00DA17B9">
        <w:rPr>
          <w:rFonts w:ascii="Times New Roman" w:eastAsia="Times New Roman" w:hAnsi="Times New Roman" w:cs="Times New Roman"/>
          <w:b/>
          <w:bCs/>
          <w:color w:val="383838"/>
          <w:sz w:val="28"/>
          <w:szCs w:val="28"/>
          <w:shd w:val="clear" w:color="auto" w:fill="FFFFFF"/>
          <w:lang w:eastAsia="ru-RU"/>
        </w:rPr>
        <w:lastRenderedPageBreak/>
        <w:t>Воспитательные задачи</w:t>
      </w:r>
      <w:r w:rsidRPr="00DA17B9">
        <w:rPr>
          <w:rFonts w:ascii="Times New Roman" w:eastAsia="Times New Roman" w:hAnsi="Times New Roman" w:cs="Times New Roman"/>
          <w:color w:val="222222"/>
          <w:sz w:val="28"/>
          <w:szCs w:val="28"/>
          <w:shd w:val="clear" w:color="auto" w:fill="FFFFFF"/>
          <w:lang w:eastAsia="ru-RU"/>
        </w:rPr>
        <w:t>: расширить знания у дошкольников о правилах дорожного движения: значение сигналов светофора, правила безопасности на улицах и дорогах в зимний период, воспитывать желание изучать и соблюдать правила дорожного движения, ответственность, внимательность при переходе дороги.</w:t>
      </w:r>
    </w:p>
    <w:p w:rsidR="005A77A1" w:rsidRPr="00DA17B9" w:rsidRDefault="005A77A1" w:rsidP="005A77A1">
      <w:pPr>
        <w:shd w:val="clear" w:color="auto" w:fill="FFFFFF"/>
        <w:spacing w:after="0" w:line="240" w:lineRule="auto"/>
        <w:rPr>
          <w:rFonts w:ascii="Times New Roman" w:eastAsia="Times New Roman" w:hAnsi="Times New Roman" w:cs="Times New Roman"/>
          <w:color w:val="151515"/>
          <w:sz w:val="28"/>
          <w:szCs w:val="28"/>
          <w:lang w:eastAsia="ru-RU"/>
        </w:rPr>
      </w:pPr>
      <w:r w:rsidRPr="00DA17B9">
        <w:rPr>
          <w:rFonts w:ascii="Times New Roman" w:eastAsia="Times New Roman" w:hAnsi="Times New Roman" w:cs="Times New Roman"/>
          <w:b/>
          <w:bCs/>
          <w:color w:val="151515"/>
          <w:sz w:val="28"/>
          <w:szCs w:val="28"/>
          <w:bdr w:val="none" w:sz="0" w:space="0" w:color="auto" w:frame="1"/>
          <w:lang w:eastAsia="ru-RU"/>
        </w:rPr>
        <w:t>Методы и приемы:</w:t>
      </w:r>
      <w:r w:rsidRPr="00DA17B9">
        <w:rPr>
          <w:rFonts w:ascii="Times New Roman" w:eastAsia="Times New Roman" w:hAnsi="Times New Roman" w:cs="Times New Roman"/>
          <w:color w:val="151515"/>
          <w:sz w:val="28"/>
          <w:szCs w:val="28"/>
          <w:bdr w:val="none" w:sz="0" w:space="0" w:color="auto" w:frame="1"/>
          <w:lang w:eastAsia="ru-RU"/>
        </w:rPr>
        <w:t> </w:t>
      </w:r>
      <w:r w:rsidRPr="00DA17B9">
        <w:rPr>
          <w:rFonts w:ascii="Times New Roman" w:eastAsia="Times New Roman" w:hAnsi="Times New Roman" w:cs="Times New Roman"/>
          <w:color w:val="151515"/>
          <w:sz w:val="28"/>
          <w:szCs w:val="28"/>
          <w:bdr w:val="none" w:sz="0" w:space="0" w:color="auto" w:frame="1"/>
          <w:lang w:eastAsia="ru-RU"/>
        </w:rPr>
        <w:br/>
        <w:t>игровой момент, художественное слово, показ, беседа, задание, объяснение, рассматривание, закрепление, поощрение, итог.</w:t>
      </w:r>
    </w:p>
    <w:p w:rsidR="005A77A1" w:rsidRPr="00DA17B9" w:rsidRDefault="005A77A1" w:rsidP="005A77A1">
      <w:pPr>
        <w:shd w:val="clear" w:color="auto" w:fill="FFFFFF"/>
        <w:spacing w:after="0" w:line="240" w:lineRule="auto"/>
        <w:rPr>
          <w:rFonts w:ascii="Times New Roman" w:eastAsia="Times New Roman" w:hAnsi="Times New Roman" w:cs="Times New Roman"/>
          <w:color w:val="151515"/>
          <w:sz w:val="28"/>
          <w:szCs w:val="28"/>
          <w:lang w:eastAsia="ru-RU"/>
        </w:rPr>
      </w:pPr>
      <w:r w:rsidRPr="00DA17B9">
        <w:rPr>
          <w:rFonts w:ascii="Times New Roman" w:eastAsia="Times New Roman" w:hAnsi="Times New Roman" w:cs="Times New Roman"/>
          <w:b/>
          <w:bCs/>
          <w:color w:val="151515"/>
          <w:sz w:val="28"/>
          <w:szCs w:val="28"/>
          <w:bdr w:val="none" w:sz="0" w:space="0" w:color="auto" w:frame="1"/>
          <w:lang w:eastAsia="ru-RU"/>
        </w:rPr>
        <w:t>Активизация словаря:</w:t>
      </w:r>
      <w:r w:rsidRPr="00DA17B9">
        <w:rPr>
          <w:rFonts w:ascii="Times New Roman" w:eastAsia="Times New Roman" w:hAnsi="Times New Roman" w:cs="Times New Roman"/>
          <w:color w:val="151515"/>
          <w:sz w:val="28"/>
          <w:szCs w:val="28"/>
          <w:lang w:eastAsia="ru-RU"/>
        </w:rPr>
        <w:br/>
        <w:t>• Закрепить в речи детей слова: пешеход, пассажир, тротуар;</w:t>
      </w:r>
      <w:r w:rsidRPr="00DA17B9">
        <w:rPr>
          <w:rFonts w:ascii="Times New Roman" w:eastAsia="Times New Roman" w:hAnsi="Times New Roman" w:cs="Times New Roman"/>
          <w:color w:val="151515"/>
          <w:sz w:val="28"/>
          <w:szCs w:val="28"/>
          <w:lang w:eastAsia="ru-RU"/>
        </w:rPr>
        <w:br/>
        <w:t>• Закрепить в речи названия дорожных знаков. </w:t>
      </w:r>
      <w:r w:rsidRPr="00DA17B9">
        <w:rPr>
          <w:rFonts w:ascii="Times New Roman" w:eastAsia="Times New Roman" w:hAnsi="Times New Roman" w:cs="Times New Roman"/>
          <w:color w:val="151515"/>
          <w:sz w:val="28"/>
          <w:szCs w:val="28"/>
          <w:lang w:eastAsia="ru-RU"/>
        </w:rPr>
        <w:br/>
      </w:r>
      <w:r w:rsidRPr="00DA17B9">
        <w:rPr>
          <w:rFonts w:ascii="Times New Roman" w:eastAsia="Times New Roman" w:hAnsi="Times New Roman" w:cs="Times New Roman"/>
          <w:b/>
          <w:bCs/>
          <w:color w:val="151515"/>
          <w:sz w:val="28"/>
          <w:szCs w:val="28"/>
          <w:bdr w:val="none" w:sz="0" w:space="0" w:color="auto" w:frame="1"/>
          <w:lang w:eastAsia="ru-RU"/>
        </w:rPr>
        <w:t>Материалы к занятию:</w:t>
      </w:r>
      <w:r w:rsidRPr="00DA17B9">
        <w:rPr>
          <w:rFonts w:ascii="Times New Roman" w:eastAsia="Times New Roman" w:hAnsi="Times New Roman" w:cs="Times New Roman"/>
          <w:color w:val="151515"/>
          <w:sz w:val="28"/>
          <w:szCs w:val="28"/>
          <w:lang w:eastAsia="ru-RU"/>
        </w:rPr>
        <w:t> дорожные знаки; тарелочки с краской, жезл, световозвращающая лента, фетр, ножницы, трафареты, наклейка «Знаток ПДД», макет ночного города, фонарик.</w:t>
      </w:r>
    </w:p>
    <w:p w:rsidR="005A77A1" w:rsidRPr="00DA17B9" w:rsidRDefault="005A77A1" w:rsidP="005A77A1">
      <w:pPr>
        <w:shd w:val="clear" w:color="auto" w:fill="FFFFFF"/>
        <w:spacing w:after="0" w:line="240" w:lineRule="auto"/>
        <w:rPr>
          <w:rFonts w:ascii="Times New Roman" w:eastAsia="Times New Roman" w:hAnsi="Times New Roman" w:cs="Times New Roman"/>
          <w:b/>
          <w:color w:val="151515"/>
          <w:sz w:val="28"/>
          <w:szCs w:val="28"/>
          <w:lang w:eastAsia="ru-RU"/>
        </w:rPr>
      </w:pPr>
      <w:r w:rsidRPr="00DA17B9">
        <w:rPr>
          <w:rFonts w:ascii="Times New Roman" w:eastAsia="Times New Roman" w:hAnsi="Times New Roman" w:cs="Times New Roman"/>
          <w:b/>
          <w:color w:val="151515"/>
          <w:sz w:val="28"/>
          <w:szCs w:val="28"/>
          <w:lang w:eastAsia="ru-RU"/>
        </w:rPr>
        <w:t>Предварительная работа</w:t>
      </w:r>
    </w:p>
    <w:p w:rsidR="005A77A1" w:rsidRPr="00DA17B9" w:rsidRDefault="005A77A1" w:rsidP="005A77A1">
      <w:pPr>
        <w:shd w:val="clear" w:color="auto" w:fill="FFFFFF"/>
        <w:spacing w:after="0" w:line="240" w:lineRule="auto"/>
        <w:rPr>
          <w:rFonts w:ascii="Times New Roman" w:eastAsia="Times New Roman" w:hAnsi="Times New Roman" w:cs="Times New Roman"/>
          <w:color w:val="151515"/>
          <w:sz w:val="28"/>
          <w:szCs w:val="28"/>
          <w:lang w:eastAsia="ru-RU"/>
        </w:rPr>
      </w:pPr>
      <w:r w:rsidRPr="00DA17B9">
        <w:rPr>
          <w:rFonts w:ascii="Times New Roman" w:eastAsia="Times New Roman" w:hAnsi="Times New Roman" w:cs="Times New Roman"/>
          <w:color w:val="151515"/>
          <w:sz w:val="28"/>
          <w:szCs w:val="28"/>
          <w:lang w:eastAsia="ru-RU"/>
        </w:rPr>
        <w:t>- беседа «Сигналы светофора», «Красный, жёлтый, зелёный», «Дорожные знаки», «Правила перехода улиц и дорог», «О полосатой «зебре» и дорожном знаке «Пешеходный переход»,  «В городском транспорте»</w:t>
      </w:r>
    </w:p>
    <w:p w:rsidR="005A77A1" w:rsidRPr="00DA17B9" w:rsidRDefault="005A77A1" w:rsidP="005A77A1">
      <w:pPr>
        <w:shd w:val="clear" w:color="auto" w:fill="FFFFFF"/>
        <w:spacing w:after="0" w:line="240" w:lineRule="auto"/>
        <w:rPr>
          <w:rFonts w:ascii="Times New Roman" w:eastAsia="Times New Roman" w:hAnsi="Times New Roman" w:cs="Times New Roman"/>
          <w:color w:val="151515"/>
          <w:sz w:val="28"/>
          <w:szCs w:val="28"/>
          <w:lang w:eastAsia="ru-RU"/>
        </w:rPr>
      </w:pPr>
      <w:r w:rsidRPr="00DA17B9">
        <w:rPr>
          <w:rFonts w:ascii="Times New Roman" w:eastAsia="Times New Roman" w:hAnsi="Times New Roman" w:cs="Times New Roman"/>
          <w:color w:val="151515"/>
          <w:sz w:val="28"/>
          <w:szCs w:val="28"/>
          <w:lang w:eastAsia="ru-RU"/>
        </w:rPr>
        <w:t>- дидактические игры: «Что такое улица»,  «Я - водитель», «Дорожные знаки»</w:t>
      </w:r>
    </w:p>
    <w:p w:rsidR="005A77A1" w:rsidRPr="00DA17B9" w:rsidRDefault="005A77A1" w:rsidP="005A77A1">
      <w:pPr>
        <w:shd w:val="clear" w:color="auto" w:fill="FFFFFF"/>
        <w:spacing w:after="0" w:line="240" w:lineRule="auto"/>
        <w:rPr>
          <w:rFonts w:ascii="Times New Roman" w:eastAsia="Times New Roman" w:hAnsi="Times New Roman" w:cs="Times New Roman"/>
          <w:color w:val="151515"/>
          <w:sz w:val="28"/>
          <w:szCs w:val="28"/>
          <w:lang w:eastAsia="ru-RU"/>
        </w:rPr>
      </w:pPr>
      <w:r w:rsidRPr="00DA17B9">
        <w:rPr>
          <w:rFonts w:ascii="Times New Roman" w:eastAsia="Times New Roman" w:hAnsi="Times New Roman" w:cs="Times New Roman"/>
          <w:color w:val="151515"/>
          <w:sz w:val="28"/>
          <w:szCs w:val="28"/>
          <w:lang w:eastAsia="ru-RU"/>
        </w:rPr>
        <w:t>- чтение художественной литературы: С. Михалков «От кареты до ракеты», М.Пляцковский «Стоп машина!», С.Михалков «Если свет зажёгся красный», Б.Житков «Светофор»</w:t>
      </w:r>
    </w:p>
    <w:p w:rsidR="005A77A1" w:rsidRPr="00DA17B9" w:rsidRDefault="005A77A1" w:rsidP="005A77A1">
      <w:pPr>
        <w:shd w:val="clear" w:color="auto" w:fill="FFFFFF"/>
        <w:spacing w:after="0" w:line="240" w:lineRule="auto"/>
        <w:rPr>
          <w:rFonts w:ascii="Times New Roman" w:eastAsia="Times New Roman" w:hAnsi="Times New Roman" w:cs="Times New Roman"/>
          <w:color w:val="151515"/>
          <w:sz w:val="28"/>
          <w:szCs w:val="28"/>
          <w:lang w:eastAsia="ru-RU"/>
        </w:rPr>
      </w:pPr>
      <w:r w:rsidRPr="00DA17B9">
        <w:rPr>
          <w:rFonts w:ascii="Times New Roman" w:eastAsia="Times New Roman" w:hAnsi="Times New Roman" w:cs="Times New Roman"/>
          <w:color w:val="151515"/>
          <w:sz w:val="28"/>
          <w:szCs w:val="28"/>
          <w:lang w:eastAsia="ru-RU"/>
        </w:rPr>
        <w:t>- рассматривание фотографий</w:t>
      </w:r>
    </w:p>
    <w:p w:rsidR="005A77A1" w:rsidRPr="00DA17B9" w:rsidRDefault="005A77A1" w:rsidP="005A77A1">
      <w:pPr>
        <w:shd w:val="clear" w:color="auto" w:fill="FFFFFF"/>
        <w:spacing w:after="0" w:line="240" w:lineRule="auto"/>
        <w:rPr>
          <w:rFonts w:ascii="Times New Roman" w:eastAsia="Times New Roman" w:hAnsi="Times New Roman" w:cs="Times New Roman"/>
          <w:color w:val="151515"/>
          <w:sz w:val="28"/>
          <w:szCs w:val="28"/>
          <w:lang w:eastAsia="ru-RU"/>
        </w:rPr>
      </w:pPr>
      <w:r w:rsidRPr="00DA17B9">
        <w:rPr>
          <w:rFonts w:ascii="Times New Roman" w:eastAsia="Times New Roman" w:hAnsi="Times New Roman" w:cs="Times New Roman"/>
          <w:color w:val="151515"/>
          <w:sz w:val="28"/>
          <w:szCs w:val="28"/>
          <w:lang w:eastAsia="ru-RU"/>
        </w:rPr>
        <w:t>- рисование «Автобус», аппликация «Улица нашего города».</w:t>
      </w:r>
    </w:p>
    <w:p w:rsidR="005A77A1" w:rsidRPr="00DA17B9" w:rsidRDefault="005A77A1" w:rsidP="005A77A1">
      <w:pPr>
        <w:shd w:val="clear" w:color="auto" w:fill="FFFFFF"/>
        <w:spacing w:after="0" w:line="240" w:lineRule="auto"/>
        <w:rPr>
          <w:rFonts w:ascii="Times New Roman" w:eastAsia="Times New Roman" w:hAnsi="Times New Roman" w:cs="Times New Roman"/>
          <w:color w:val="151515"/>
          <w:sz w:val="28"/>
          <w:szCs w:val="28"/>
          <w:lang w:eastAsia="ru-RU"/>
        </w:rPr>
      </w:pPr>
      <w:r w:rsidRPr="00DA17B9">
        <w:rPr>
          <w:rFonts w:ascii="Times New Roman" w:eastAsia="Times New Roman" w:hAnsi="Times New Roman" w:cs="Times New Roman"/>
          <w:color w:val="151515"/>
          <w:sz w:val="28"/>
          <w:szCs w:val="28"/>
          <w:lang w:eastAsia="ru-RU"/>
        </w:rPr>
        <w:t>-наблюдение за транспортом.</w:t>
      </w:r>
    </w:p>
    <w:p w:rsidR="005A77A1" w:rsidRPr="00DA17B9" w:rsidRDefault="005A77A1" w:rsidP="005A77A1">
      <w:pPr>
        <w:spacing w:after="0" w:line="240" w:lineRule="auto"/>
        <w:rPr>
          <w:rFonts w:ascii="Times New Roman" w:eastAsia="Times New Roman" w:hAnsi="Times New Roman" w:cs="Times New Roman"/>
          <w:color w:val="222222"/>
          <w:sz w:val="28"/>
          <w:szCs w:val="28"/>
          <w:lang w:eastAsia="ru-RU"/>
        </w:rPr>
      </w:pPr>
      <w:r w:rsidRPr="00DA17B9">
        <w:rPr>
          <w:rFonts w:ascii="Times New Roman" w:eastAsia="Times New Roman" w:hAnsi="Times New Roman" w:cs="Times New Roman"/>
          <w:b/>
          <w:bCs/>
          <w:color w:val="151515"/>
          <w:sz w:val="28"/>
          <w:szCs w:val="28"/>
          <w:bdr w:val="none" w:sz="0" w:space="0" w:color="auto" w:frame="1"/>
          <w:lang w:eastAsia="ru-RU"/>
        </w:rPr>
        <w:t xml:space="preserve"> </w:t>
      </w:r>
    </w:p>
    <w:p w:rsidR="005A77A1" w:rsidRPr="00DA17B9" w:rsidRDefault="005A77A1" w:rsidP="005A77A1">
      <w:pPr>
        <w:spacing w:after="0" w:line="240" w:lineRule="auto"/>
        <w:rPr>
          <w:rFonts w:ascii="Times New Roman" w:eastAsia="Times New Roman" w:hAnsi="Times New Roman" w:cs="Times New Roman"/>
          <w:sz w:val="28"/>
          <w:szCs w:val="28"/>
          <w:lang w:eastAsia="ru-RU"/>
        </w:rPr>
      </w:pPr>
      <w:r w:rsidRPr="00DA17B9">
        <w:rPr>
          <w:rFonts w:ascii="Times New Roman" w:eastAsia="Times New Roman" w:hAnsi="Times New Roman" w:cs="Times New Roman"/>
          <w:b/>
          <w:bCs/>
          <w:color w:val="383838"/>
          <w:sz w:val="28"/>
          <w:szCs w:val="28"/>
          <w:lang w:eastAsia="ru-RU"/>
        </w:rPr>
        <w:t>Ход деятельности</w:t>
      </w:r>
      <w:r w:rsidRPr="00DA17B9">
        <w:rPr>
          <w:rFonts w:ascii="Times New Roman" w:eastAsia="Times New Roman" w:hAnsi="Times New Roman" w:cs="Times New Roman"/>
          <w:color w:val="222222"/>
          <w:sz w:val="28"/>
          <w:szCs w:val="28"/>
          <w:lang w:eastAsia="ru-RU"/>
        </w:rPr>
        <w:br/>
      </w:r>
      <w:r w:rsidRPr="00DA17B9">
        <w:rPr>
          <w:rStyle w:val="a7"/>
          <w:rFonts w:ascii="Times New Roman" w:hAnsi="Times New Roman" w:cs="Times New Roman"/>
          <w:color w:val="333333"/>
          <w:sz w:val="28"/>
          <w:szCs w:val="28"/>
          <w:shd w:val="clear" w:color="auto" w:fill="FFFFFF"/>
        </w:rPr>
        <w:t>Организационная часть:</w:t>
      </w:r>
      <w:r w:rsidRPr="00DA17B9">
        <w:rPr>
          <w:rFonts w:ascii="Times New Roman" w:hAnsi="Times New Roman" w:cs="Times New Roman"/>
          <w:color w:val="333333"/>
          <w:sz w:val="28"/>
          <w:szCs w:val="28"/>
          <w:shd w:val="clear" w:color="auto" w:fill="FFFFFF"/>
        </w:rPr>
        <w:t> Все мы стали по местам, никому не тесно. По секрету скажу вам: "Будет интересно!”</w:t>
      </w:r>
      <w:r w:rsidRPr="00DA17B9">
        <w:rPr>
          <w:rFonts w:ascii="Times New Roman" w:eastAsia="Times New Roman" w:hAnsi="Times New Roman" w:cs="Times New Roman"/>
          <w:color w:val="222222"/>
          <w:sz w:val="28"/>
          <w:szCs w:val="28"/>
          <w:lang w:eastAsia="ru-RU"/>
        </w:rPr>
        <w:br/>
      </w:r>
      <w:r w:rsidRPr="00DA17B9">
        <w:rPr>
          <w:rFonts w:ascii="Times New Roman" w:eastAsia="Times New Roman" w:hAnsi="Times New Roman" w:cs="Times New Roman"/>
          <w:b/>
          <w:bCs/>
          <w:color w:val="383838"/>
          <w:sz w:val="28"/>
          <w:szCs w:val="28"/>
          <w:shd w:val="clear" w:color="auto" w:fill="FFFFFF"/>
          <w:lang w:eastAsia="ru-RU"/>
        </w:rPr>
        <w:t>Воспитатель</w:t>
      </w:r>
      <w:r w:rsidRPr="00DA17B9">
        <w:rPr>
          <w:rFonts w:ascii="Times New Roman" w:eastAsia="Times New Roman" w:hAnsi="Times New Roman" w:cs="Times New Roman"/>
          <w:color w:val="222222"/>
          <w:sz w:val="28"/>
          <w:szCs w:val="28"/>
          <w:shd w:val="clear" w:color="auto" w:fill="FFFFFF"/>
          <w:lang w:eastAsia="ru-RU"/>
        </w:rPr>
        <w:t>: Дети, какое сейчас время года?</w:t>
      </w:r>
      <w:r w:rsidRPr="00DA17B9">
        <w:rPr>
          <w:rFonts w:ascii="Times New Roman" w:eastAsia="Times New Roman" w:hAnsi="Times New Roman" w:cs="Times New Roman"/>
          <w:color w:val="222222"/>
          <w:sz w:val="28"/>
          <w:szCs w:val="28"/>
          <w:lang w:eastAsia="ru-RU"/>
        </w:rPr>
        <w:br/>
      </w:r>
      <w:r w:rsidRPr="00DA17B9">
        <w:rPr>
          <w:rFonts w:ascii="Times New Roman" w:eastAsia="Times New Roman" w:hAnsi="Times New Roman" w:cs="Times New Roman"/>
          <w:b/>
          <w:bCs/>
          <w:color w:val="383838"/>
          <w:sz w:val="28"/>
          <w:szCs w:val="28"/>
          <w:shd w:val="clear" w:color="auto" w:fill="FFFFFF"/>
          <w:lang w:eastAsia="ru-RU"/>
        </w:rPr>
        <w:t>Дети</w:t>
      </w:r>
      <w:r w:rsidRPr="00DA17B9">
        <w:rPr>
          <w:rFonts w:ascii="Times New Roman" w:eastAsia="Times New Roman" w:hAnsi="Times New Roman" w:cs="Times New Roman"/>
          <w:color w:val="222222"/>
          <w:sz w:val="28"/>
          <w:szCs w:val="28"/>
          <w:shd w:val="clear" w:color="auto" w:fill="FFFFFF"/>
          <w:lang w:eastAsia="ru-RU"/>
        </w:rPr>
        <w:t>: Зима.</w:t>
      </w:r>
      <w:r w:rsidRPr="00DA17B9">
        <w:rPr>
          <w:rFonts w:ascii="Times New Roman" w:eastAsia="Times New Roman" w:hAnsi="Times New Roman" w:cs="Times New Roman"/>
          <w:color w:val="222222"/>
          <w:sz w:val="28"/>
          <w:szCs w:val="28"/>
          <w:lang w:eastAsia="ru-RU"/>
        </w:rPr>
        <w:br/>
      </w:r>
      <w:r w:rsidRPr="00DA17B9">
        <w:rPr>
          <w:rFonts w:ascii="Times New Roman" w:eastAsia="Times New Roman" w:hAnsi="Times New Roman" w:cs="Times New Roman"/>
          <w:b/>
          <w:bCs/>
          <w:color w:val="383838"/>
          <w:sz w:val="28"/>
          <w:szCs w:val="28"/>
          <w:shd w:val="clear" w:color="auto" w:fill="FFFFFF"/>
          <w:lang w:eastAsia="ru-RU"/>
        </w:rPr>
        <w:t>Воспитатель</w:t>
      </w:r>
      <w:r w:rsidRPr="00DA17B9">
        <w:rPr>
          <w:rFonts w:ascii="Times New Roman" w:eastAsia="Times New Roman" w:hAnsi="Times New Roman" w:cs="Times New Roman"/>
          <w:color w:val="222222"/>
          <w:sz w:val="28"/>
          <w:szCs w:val="28"/>
          <w:shd w:val="clear" w:color="auto" w:fill="FFFFFF"/>
          <w:lang w:eastAsia="ru-RU"/>
        </w:rPr>
        <w:t>: А какие вы знаете зимние забавы?</w:t>
      </w:r>
      <w:r w:rsidRPr="00DA17B9">
        <w:rPr>
          <w:rFonts w:ascii="Times New Roman" w:eastAsia="Times New Roman" w:hAnsi="Times New Roman" w:cs="Times New Roman"/>
          <w:color w:val="222222"/>
          <w:sz w:val="28"/>
          <w:szCs w:val="28"/>
          <w:lang w:eastAsia="ru-RU"/>
        </w:rPr>
        <w:br/>
      </w:r>
      <w:r w:rsidRPr="00DA17B9">
        <w:rPr>
          <w:rFonts w:ascii="Times New Roman" w:eastAsia="Times New Roman" w:hAnsi="Times New Roman" w:cs="Times New Roman"/>
          <w:b/>
          <w:bCs/>
          <w:color w:val="383838"/>
          <w:sz w:val="28"/>
          <w:szCs w:val="28"/>
          <w:shd w:val="clear" w:color="auto" w:fill="FFFFFF"/>
          <w:lang w:eastAsia="ru-RU"/>
        </w:rPr>
        <w:t>Дети</w:t>
      </w:r>
      <w:r w:rsidRPr="00DA17B9">
        <w:rPr>
          <w:rFonts w:ascii="Times New Roman" w:eastAsia="Times New Roman" w:hAnsi="Times New Roman" w:cs="Times New Roman"/>
          <w:color w:val="222222"/>
          <w:sz w:val="28"/>
          <w:szCs w:val="28"/>
          <w:shd w:val="clear" w:color="auto" w:fill="FFFFFF"/>
          <w:lang w:eastAsia="ru-RU"/>
        </w:rPr>
        <w:t>: Снежки, лыжи, санки, ватрушки, снеговики, горки, коньки.</w:t>
      </w:r>
      <w:r w:rsidRPr="00DA17B9">
        <w:rPr>
          <w:rFonts w:ascii="Times New Roman" w:eastAsia="Times New Roman" w:hAnsi="Times New Roman" w:cs="Times New Roman"/>
          <w:color w:val="222222"/>
          <w:sz w:val="28"/>
          <w:szCs w:val="28"/>
          <w:lang w:eastAsia="ru-RU"/>
        </w:rPr>
        <w:br/>
      </w:r>
      <w:r w:rsidRPr="00DA17B9">
        <w:rPr>
          <w:rFonts w:ascii="Times New Roman" w:eastAsia="Times New Roman" w:hAnsi="Times New Roman" w:cs="Times New Roman"/>
          <w:b/>
          <w:bCs/>
          <w:color w:val="383838"/>
          <w:sz w:val="28"/>
          <w:szCs w:val="28"/>
          <w:shd w:val="clear" w:color="auto" w:fill="FFFFFF"/>
          <w:lang w:eastAsia="ru-RU"/>
        </w:rPr>
        <w:t>Воспитатель</w:t>
      </w:r>
      <w:r w:rsidRPr="00DA17B9">
        <w:rPr>
          <w:rFonts w:ascii="Times New Roman" w:eastAsia="Times New Roman" w:hAnsi="Times New Roman" w:cs="Times New Roman"/>
          <w:color w:val="222222"/>
          <w:sz w:val="28"/>
          <w:szCs w:val="28"/>
          <w:shd w:val="clear" w:color="auto" w:fill="FFFFFF"/>
          <w:lang w:eastAsia="ru-RU"/>
        </w:rPr>
        <w:t>:  Сегодня мы ждем гостей. А кто к нам придет узнаете, отгадав загадку</w:t>
      </w:r>
    </w:p>
    <w:p w:rsidR="005A77A1" w:rsidRPr="00DA17B9" w:rsidRDefault="005A77A1" w:rsidP="005A77A1">
      <w:pPr>
        <w:spacing w:after="0" w:line="240" w:lineRule="auto"/>
        <w:rPr>
          <w:rFonts w:ascii="Times New Roman" w:hAnsi="Times New Roman" w:cs="Times New Roman"/>
          <w:i/>
          <w:color w:val="000000"/>
          <w:sz w:val="28"/>
          <w:szCs w:val="28"/>
          <w:shd w:val="clear" w:color="auto" w:fill="FFFFFF"/>
        </w:rPr>
      </w:pPr>
      <w:r w:rsidRPr="00DA17B9">
        <w:rPr>
          <w:rFonts w:ascii="Times New Roman" w:hAnsi="Times New Roman" w:cs="Times New Roman"/>
          <w:i/>
          <w:color w:val="000000"/>
          <w:sz w:val="28"/>
          <w:szCs w:val="28"/>
          <w:shd w:val="clear" w:color="auto" w:fill="FFFFFF"/>
        </w:rPr>
        <w:lastRenderedPageBreak/>
        <w:t>Кто стоит среди сугробов</w:t>
      </w:r>
      <w:r w:rsidRPr="00DA17B9">
        <w:rPr>
          <w:rFonts w:ascii="Times New Roman" w:hAnsi="Times New Roman" w:cs="Times New Roman"/>
          <w:i/>
          <w:color w:val="000000"/>
          <w:sz w:val="28"/>
          <w:szCs w:val="28"/>
        </w:rPr>
        <w:br/>
      </w:r>
      <w:r w:rsidRPr="00DA17B9">
        <w:rPr>
          <w:rFonts w:ascii="Times New Roman" w:hAnsi="Times New Roman" w:cs="Times New Roman"/>
          <w:i/>
          <w:color w:val="000000"/>
          <w:sz w:val="28"/>
          <w:szCs w:val="28"/>
          <w:shd w:val="clear" w:color="auto" w:fill="FFFFFF"/>
        </w:rPr>
        <w:t>И не требует тепла?</w:t>
      </w:r>
      <w:r w:rsidRPr="00DA17B9">
        <w:rPr>
          <w:rFonts w:ascii="Times New Roman" w:hAnsi="Times New Roman" w:cs="Times New Roman"/>
          <w:i/>
          <w:color w:val="000000"/>
          <w:sz w:val="28"/>
          <w:szCs w:val="28"/>
        </w:rPr>
        <w:br/>
      </w:r>
      <w:r w:rsidRPr="00DA17B9">
        <w:rPr>
          <w:rFonts w:ascii="Times New Roman" w:hAnsi="Times New Roman" w:cs="Times New Roman"/>
          <w:i/>
          <w:color w:val="000000"/>
          <w:sz w:val="28"/>
          <w:szCs w:val="28"/>
          <w:shd w:val="clear" w:color="auto" w:fill="FFFFFF"/>
        </w:rPr>
        <w:t>И морковка вместо носа,</w:t>
      </w:r>
      <w:r w:rsidRPr="00DA17B9">
        <w:rPr>
          <w:rFonts w:ascii="Times New Roman" w:hAnsi="Times New Roman" w:cs="Times New Roman"/>
          <w:i/>
          <w:color w:val="000000"/>
          <w:sz w:val="28"/>
          <w:szCs w:val="28"/>
        </w:rPr>
        <w:br/>
      </w:r>
      <w:r w:rsidRPr="00DA17B9">
        <w:rPr>
          <w:rFonts w:ascii="Times New Roman" w:hAnsi="Times New Roman" w:cs="Times New Roman"/>
          <w:i/>
          <w:color w:val="000000"/>
          <w:sz w:val="28"/>
          <w:szCs w:val="28"/>
          <w:shd w:val="clear" w:color="auto" w:fill="FFFFFF"/>
        </w:rPr>
        <w:t>Под ведерком голова.</w:t>
      </w:r>
      <w:r w:rsidRPr="00DA17B9">
        <w:rPr>
          <w:rFonts w:ascii="Times New Roman" w:hAnsi="Times New Roman" w:cs="Times New Roman"/>
          <w:i/>
          <w:color w:val="000000"/>
          <w:sz w:val="28"/>
          <w:szCs w:val="28"/>
        </w:rPr>
        <w:br/>
      </w:r>
      <w:r w:rsidRPr="00DA17B9">
        <w:rPr>
          <w:rFonts w:ascii="Times New Roman" w:hAnsi="Times New Roman" w:cs="Times New Roman"/>
          <w:i/>
          <w:color w:val="000000"/>
          <w:sz w:val="28"/>
          <w:szCs w:val="28"/>
          <w:shd w:val="clear" w:color="auto" w:fill="FFFFFF"/>
        </w:rPr>
        <w:t>Не грустит и не поник,</w:t>
      </w:r>
      <w:r w:rsidRPr="00DA17B9">
        <w:rPr>
          <w:rFonts w:ascii="Times New Roman" w:hAnsi="Times New Roman" w:cs="Times New Roman"/>
          <w:i/>
          <w:color w:val="000000"/>
          <w:sz w:val="28"/>
          <w:szCs w:val="28"/>
        </w:rPr>
        <w:br/>
      </w:r>
      <w:r w:rsidRPr="00DA17B9">
        <w:rPr>
          <w:rFonts w:ascii="Times New Roman" w:hAnsi="Times New Roman" w:cs="Times New Roman"/>
          <w:i/>
          <w:color w:val="000000"/>
          <w:sz w:val="28"/>
          <w:szCs w:val="28"/>
          <w:shd w:val="clear" w:color="auto" w:fill="FFFFFF"/>
        </w:rPr>
        <w:t>Это милый...          Снеговик.</w:t>
      </w:r>
    </w:p>
    <w:p w:rsidR="005A77A1" w:rsidRPr="00DA17B9" w:rsidRDefault="005A77A1" w:rsidP="005A77A1">
      <w:pPr>
        <w:spacing w:after="0" w:line="240" w:lineRule="auto"/>
        <w:rPr>
          <w:rFonts w:ascii="Times New Roman" w:hAnsi="Times New Roman" w:cs="Times New Roman"/>
          <w:color w:val="000000"/>
          <w:sz w:val="28"/>
          <w:szCs w:val="28"/>
          <w:shd w:val="clear" w:color="auto" w:fill="FFFFFF"/>
        </w:rPr>
      </w:pPr>
      <w:r w:rsidRPr="00DA17B9">
        <w:rPr>
          <w:rFonts w:ascii="Times New Roman" w:hAnsi="Times New Roman" w:cs="Times New Roman"/>
          <w:i/>
          <w:color w:val="000000"/>
          <w:sz w:val="28"/>
          <w:szCs w:val="28"/>
          <w:shd w:val="clear" w:color="auto" w:fill="FFFFFF"/>
        </w:rPr>
        <w:t>(В</w:t>
      </w:r>
      <w:r w:rsidRPr="00DA17B9">
        <w:rPr>
          <w:rFonts w:ascii="Times New Roman" w:hAnsi="Times New Roman" w:cs="Times New Roman"/>
          <w:color w:val="000000"/>
          <w:sz w:val="28"/>
          <w:szCs w:val="28"/>
          <w:shd w:val="clear" w:color="auto" w:fill="FFFFFF"/>
        </w:rPr>
        <w:t>оспитатель обращает внимание на гостей.)</w:t>
      </w:r>
    </w:p>
    <w:p w:rsidR="005A77A1" w:rsidRPr="00DA17B9" w:rsidRDefault="005A77A1" w:rsidP="005A77A1">
      <w:pPr>
        <w:spacing w:after="0" w:line="240" w:lineRule="auto"/>
        <w:rPr>
          <w:rStyle w:val="ae"/>
          <w:rFonts w:ascii="Times New Roman" w:hAnsi="Times New Roman" w:cs="Times New Roman"/>
          <w:i w:val="0"/>
          <w:iCs w:val="0"/>
          <w:color w:val="757575"/>
          <w:sz w:val="28"/>
          <w:szCs w:val="28"/>
          <w:bdr w:val="single" w:sz="6" w:space="3" w:color="D3E5ED" w:frame="1"/>
          <w:shd w:val="clear" w:color="auto" w:fill="FFFFFF"/>
        </w:rPr>
      </w:pPr>
      <w:r w:rsidRPr="00DA17B9">
        <w:rPr>
          <w:rFonts w:ascii="Times New Roman" w:eastAsia="Times New Roman" w:hAnsi="Times New Roman" w:cs="Times New Roman"/>
          <w:b/>
          <w:bCs/>
          <w:color w:val="383838"/>
          <w:sz w:val="28"/>
          <w:szCs w:val="28"/>
          <w:shd w:val="clear" w:color="auto" w:fill="FFFFFF"/>
          <w:lang w:eastAsia="ru-RU"/>
        </w:rPr>
        <w:t>Воспитатель</w:t>
      </w:r>
      <w:r w:rsidRPr="00DA17B9">
        <w:rPr>
          <w:rFonts w:ascii="Times New Roman" w:eastAsia="Times New Roman" w:hAnsi="Times New Roman" w:cs="Times New Roman"/>
          <w:color w:val="222222"/>
          <w:sz w:val="28"/>
          <w:szCs w:val="28"/>
          <w:shd w:val="clear" w:color="auto" w:fill="FFFFFF"/>
          <w:lang w:eastAsia="ru-RU"/>
        </w:rPr>
        <w:t>: Ребята – это же Снеговики по ПДД знатоки. Они  пришли сегодня к нам чтобы узнать как мы с вами знаем правила дорожного движения.</w:t>
      </w:r>
      <w:r w:rsidRPr="00DA17B9">
        <w:rPr>
          <w:rFonts w:ascii="Times New Roman" w:hAnsi="Times New Roman" w:cs="Times New Roman"/>
          <w:i/>
          <w:color w:val="000000"/>
          <w:sz w:val="28"/>
          <w:szCs w:val="28"/>
        </w:rPr>
        <w:br/>
      </w:r>
      <w:r w:rsidRPr="00DA17B9">
        <w:rPr>
          <w:rStyle w:val="ae"/>
          <w:rFonts w:ascii="Times New Roman" w:hAnsi="Times New Roman" w:cs="Times New Roman"/>
          <w:sz w:val="28"/>
          <w:szCs w:val="28"/>
          <w:bdr w:val="single" w:sz="6" w:space="3" w:color="D3E5ED" w:frame="1"/>
          <w:shd w:val="clear" w:color="auto" w:fill="FFFFFF" w:themeFill="background1"/>
        </w:rPr>
        <w:t xml:space="preserve"> А в конвертиках они принесли задания</w:t>
      </w:r>
    </w:p>
    <w:p w:rsidR="005A77A1" w:rsidRPr="00DA17B9" w:rsidRDefault="005A77A1" w:rsidP="005A77A1">
      <w:pPr>
        <w:spacing w:after="0" w:line="240" w:lineRule="auto"/>
        <w:rPr>
          <w:rFonts w:ascii="Times New Roman" w:eastAsia="Times New Roman" w:hAnsi="Times New Roman" w:cs="Times New Roman"/>
          <w:color w:val="000000"/>
          <w:sz w:val="28"/>
          <w:szCs w:val="28"/>
          <w:shd w:val="clear" w:color="auto" w:fill="FFFFFF"/>
          <w:lang w:eastAsia="ru-RU"/>
        </w:rPr>
      </w:pPr>
      <w:r w:rsidRPr="00DA17B9">
        <w:rPr>
          <w:rFonts w:ascii="Times New Roman" w:eastAsia="Times New Roman" w:hAnsi="Times New Roman" w:cs="Times New Roman"/>
          <w:b/>
          <w:bCs/>
          <w:color w:val="000000"/>
          <w:sz w:val="28"/>
          <w:szCs w:val="28"/>
          <w:bdr w:val="none" w:sz="0" w:space="0" w:color="auto" w:frame="1"/>
          <w:shd w:val="clear" w:color="auto" w:fill="FFFFFF"/>
          <w:lang w:eastAsia="ru-RU"/>
        </w:rPr>
        <w:t>Игра  «Передай жезл»</w:t>
      </w:r>
      <w:r w:rsidRPr="00DA17B9">
        <w:rPr>
          <w:rFonts w:ascii="Times New Roman" w:eastAsia="Times New Roman" w:hAnsi="Times New Roman" w:cs="Times New Roman"/>
          <w:color w:val="000000"/>
          <w:sz w:val="28"/>
          <w:szCs w:val="28"/>
          <w:lang w:eastAsia="ru-RU"/>
        </w:rPr>
        <w:br/>
      </w:r>
      <w:r w:rsidRPr="00DA17B9">
        <w:rPr>
          <w:rFonts w:ascii="Times New Roman" w:eastAsia="Times New Roman" w:hAnsi="Times New Roman" w:cs="Times New Roman"/>
          <w:color w:val="000000"/>
          <w:sz w:val="28"/>
          <w:szCs w:val="28"/>
          <w:shd w:val="clear" w:color="auto" w:fill="FFFFFF"/>
          <w:lang w:eastAsia="ru-RU"/>
        </w:rPr>
        <w:t>дети встают в круг, пока звучит музыка, дети передают жезл, когда музыка останавливается, ребенок должен ответить на вопрос.</w:t>
      </w:r>
    </w:p>
    <w:p w:rsidR="005A77A1" w:rsidRPr="00DA17B9" w:rsidRDefault="005A77A1" w:rsidP="005A77A1">
      <w:pPr>
        <w:spacing w:after="0" w:line="240" w:lineRule="auto"/>
        <w:rPr>
          <w:rFonts w:ascii="Times New Roman" w:eastAsia="Times New Roman" w:hAnsi="Times New Roman" w:cs="Times New Roman"/>
          <w:sz w:val="28"/>
          <w:szCs w:val="28"/>
          <w:lang w:eastAsia="ru-RU"/>
        </w:rPr>
      </w:pPr>
      <w:r w:rsidRPr="00DA17B9">
        <w:rPr>
          <w:rFonts w:ascii="Times New Roman" w:eastAsia="Times New Roman" w:hAnsi="Times New Roman" w:cs="Times New Roman"/>
          <w:color w:val="000000"/>
          <w:sz w:val="28"/>
          <w:szCs w:val="28"/>
          <w:shd w:val="clear" w:color="auto" w:fill="FFFFFF"/>
          <w:lang w:eastAsia="ru-RU"/>
        </w:rPr>
        <w:t>Вопросы к игре:</w:t>
      </w:r>
      <w:r w:rsidRPr="00DA17B9">
        <w:rPr>
          <w:rFonts w:ascii="Times New Roman" w:eastAsia="Times New Roman" w:hAnsi="Times New Roman" w:cs="Times New Roman"/>
          <w:color w:val="FFFFFF"/>
          <w:spacing w:val="2"/>
          <w:sz w:val="28"/>
          <w:szCs w:val="28"/>
          <w:lang w:eastAsia="ru-RU"/>
        </w:rPr>
        <w:t>лама16+</w:t>
      </w:r>
    </w:p>
    <w:p w:rsidR="005A77A1" w:rsidRPr="00DA17B9" w:rsidRDefault="005A77A1" w:rsidP="005A77A1">
      <w:pPr>
        <w:spacing w:after="0" w:line="240" w:lineRule="auto"/>
        <w:rPr>
          <w:rFonts w:ascii="Times New Roman" w:hAnsi="Times New Roman" w:cs="Times New Roman"/>
          <w:color w:val="000000"/>
          <w:sz w:val="28"/>
          <w:szCs w:val="28"/>
          <w:shd w:val="clear" w:color="auto" w:fill="FFFFFF"/>
        </w:rPr>
      </w:pPr>
      <w:r w:rsidRPr="00DA17B9">
        <w:rPr>
          <w:rFonts w:ascii="Times New Roman" w:hAnsi="Times New Roman" w:cs="Times New Roman"/>
          <w:color w:val="000000"/>
          <w:sz w:val="28"/>
          <w:szCs w:val="28"/>
          <w:shd w:val="clear" w:color="auto" w:fill="FFFFFF"/>
        </w:rPr>
        <w:t>1. На какой цвет можно переходить улицу? (Зеленый)</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2. В каком месте можно переходить улицу? (пешеходный переход)</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3. Как называются дорожки, по которым идут пешеходы? (тротуар)</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4. Назовите часть дороги по которой движется транспорт? (Проезжая часть)</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5. Животное, названием которого обозначают участок проезжей части? (Зебра)</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6. Звучащий инструмент сотрудников ГИБДД? (свисток)</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7. Молчащий инструмент сотрудников ГИБДД? (Жезл)</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8. Можно ли переходить улицу на желтый сигнал светофора? (Нет)</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9. Сколько колес у автомобиля? (4)</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10. Что может произойти, если пешеход и водитель нарушат ПДД? (Авария)</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11. Почему опасно играть на проезжей части? (Можно попасть под машину)</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12. Какой свет верхний на светофоре? (Красный)</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lastRenderedPageBreak/>
        <w:t>13. Где можно играть детям? (на площадке, во дворе)</w:t>
      </w:r>
      <w:r w:rsidRPr="00DA17B9">
        <w:rPr>
          <w:rFonts w:ascii="Times New Roman" w:hAnsi="Times New Roman" w:cs="Times New Roman"/>
          <w:color w:val="000000"/>
          <w:sz w:val="28"/>
          <w:szCs w:val="28"/>
        </w:rPr>
        <w:br/>
      </w:r>
      <w:r w:rsidRPr="00DA17B9">
        <w:rPr>
          <w:rFonts w:ascii="Times New Roman" w:hAnsi="Times New Roman" w:cs="Times New Roman"/>
          <w:color w:val="000000"/>
          <w:sz w:val="28"/>
          <w:szCs w:val="28"/>
          <w:shd w:val="clear" w:color="auto" w:fill="FFFFFF"/>
        </w:rPr>
        <w:t>14. Кто управляет автомобилем? (Водитель</w:t>
      </w:r>
    </w:p>
    <w:p w:rsidR="005A77A1" w:rsidRPr="00DA17B9" w:rsidRDefault="005A77A1" w:rsidP="005A77A1">
      <w:pPr>
        <w:shd w:val="clear" w:color="auto" w:fill="FFFFFF"/>
        <w:spacing w:after="0" w:line="240" w:lineRule="auto"/>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b/>
          <w:bCs/>
          <w:color w:val="111111"/>
          <w:sz w:val="28"/>
          <w:szCs w:val="28"/>
          <w:lang w:eastAsia="ru-RU"/>
        </w:rPr>
        <w:t>Игра </w:t>
      </w:r>
      <w:r w:rsidRPr="00DA17B9">
        <w:rPr>
          <w:rFonts w:ascii="Times New Roman" w:eastAsia="Times New Roman" w:hAnsi="Times New Roman" w:cs="Times New Roman"/>
          <w:b/>
          <w:bCs/>
          <w:iCs/>
          <w:color w:val="111111"/>
          <w:sz w:val="28"/>
          <w:szCs w:val="28"/>
          <w:lang w:eastAsia="ru-RU"/>
        </w:rPr>
        <w:t>«Разрешается-запрещается»</w:t>
      </w:r>
      <w:r w:rsidRPr="00DA17B9">
        <w:rPr>
          <w:rFonts w:ascii="Times New Roman" w:eastAsia="Times New Roman" w:hAnsi="Times New Roman" w:cs="Times New Roman"/>
          <w:b/>
          <w:bCs/>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И проспекты, и бульвары - всюду улицы полны.</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Проходи по тротуару, только с правой стороны.</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Тут шалить, мешать народу </w:t>
      </w:r>
      <w:r w:rsidRPr="00DA17B9">
        <w:rPr>
          <w:rFonts w:ascii="Times New Roman" w:eastAsia="Times New Roman" w:hAnsi="Times New Roman" w:cs="Times New Roman"/>
          <w:i/>
          <w:iCs/>
          <w:color w:val="111111"/>
          <w:sz w:val="28"/>
          <w:szCs w:val="28"/>
          <w:lang w:eastAsia="ru-RU"/>
        </w:rPr>
        <w:t>(запрещается)</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Быть примерным пешеходом… </w:t>
      </w:r>
      <w:r w:rsidRPr="00DA17B9">
        <w:rPr>
          <w:rFonts w:ascii="Times New Roman" w:eastAsia="Times New Roman" w:hAnsi="Times New Roman" w:cs="Times New Roman"/>
          <w:i/>
          <w:iCs/>
          <w:color w:val="111111"/>
          <w:sz w:val="28"/>
          <w:szCs w:val="28"/>
          <w:lang w:eastAsia="ru-RU"/>
        </w:rPr>
        <w:t>(разрешается)</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Если едешь ты в автобусе и вокруг тебя народ,</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Не толкаясь, не зевая, проходи скорей вперед.</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Ехать зайцем, как известно… </w:t>
      </w:r>
      <w:r w:rsidRPr="00DA17B9">
        <w:rPr>
          <w:rFonts w:ascii="Times New Roman" w:eastAsia="Times New Roman" w:hAnsi="Times New Roman" w:cs="Times New Roman"/>
          <w:i/>
          <w:iCs/>
          <w:color w:val="111111"/>
          <w:sz w:val="28"/>
          <w:szCs w:val="28"/>
          <w:lang w:eastAsia="ru-RU"/>
        </w:rPr>
        <w:t>(запрещается)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Уступить </w:t>
      </w:r>
      <w:r w:rsidRPr="00DA17B9">
        <w:rPr>
          <w:rFonts w:ascii="Times New Roman" w:eastAsia="Times New Roman" w:hAnsi="Times New Roman" w:cs="Times New Roman"/>
          <w:b/>
          <w:bCs/>
          <w:color w:val="111111"/>
          <w:sz w:val="28"/>
          <w:szCs w:val="28"/>
          <w:lang w:eastAsia="ru-RU"/>
        </w:rPr>
        <w:t>старушке место… </w:t>
      </w:r>
      <w:r w:rsidRPr="00DA17B9">
        <w:rPr>
          <w:rFonts w:ascii="Times New Roman" w:eastAsia="Times New Roman" w:hAnsi="Times New Roman" w:cs="Times New Roman"/>
          <w:i/>
          <w:iCs/>
          <w:color w:val="111111"/>
          <w:sz w:val="28"/>
          <w:szCs w:val="28"/>
          <w:lang w:eastAsia="ru-RU"/>
        </w:rPr>
        <w:t>(разрешается)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Всех расталкивать, кричать… </w:t>
      </w:r>
      <w:r w:rsidRPr="00DA17B9">
        <w:rPr>
          <w:rFonts w:ascii="Times New Roman" w:eastAsia="Times New Roman" w:hAnsi="Times New Roman" w:cs="Times New Roman"/>
          <w:i/>
          <w:iCs/>
          <w:color w:val="111111"/>
          <w:sz w:val="28"/>
          <w:szCs w:val="28"/>
          <w:lang w:eastAsia="ru-RU"/>
        </w:rPr>
        <w:t>(запрещается)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А тихонечко стоять… </w:t>
      </w:r>
      <w:r w:rsidRPr="00DA17B9">
        <w:rPr>
          <w:rFonts w:ascii="Times New Roman" w:eastAsia="Times New Roman" w:hAnsi="Times New Roman" w:cs="Times New Roman"/>
          <w:i/>
          <w:iCs/>
          <w:color w:val="111111"/>
          <w:sz w:val="28"/>
          <w:szCs w:val="28"/>
          <w:lang w:eastAsia="ru-RU"/>
        </w:rPr>
        <w:t>(разрешается)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Брать мороженое в автобус… </w:t>
      </w:r>
      <w:r w:rsidRPr="00DA17B9">
        <w:rPr>
          <w:rFonts w:ascii="Times New Roman" w:eastAsia="Times New Roman" w:hAnsi="Times New Roman" w:cs="Times New Roman"/>
          <w:i/>
          <w:iCs/>
          <w:color w:val="111111"/>
          <w:sz w:val="28"/>
          <w:szCs w:val="28"/>
          <w:lang w:eastAsia="ru-RU"/>
        </w:rPr>
        <w:t>(запрещается)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Ну, а яблоки в пакете… </w:t>
      </w:r>
      <w:r w:rsidRPr="00DA17B9">
        <w:rPr>
          <w:rFonts w:ascii="Times New Roman" w:eastAsia="Times New Roman" w:hAnsi="Times New Roman" w:cs="Times New Roman"/>
          <w:i/>
          <w:iCs/>
          <w:color w:val="111111"/>
          <w:sz w:val="28"/>
          <w:szCs w:val="28"/>
          <w:lang w:eastAsia="ru-RU"/>
        </w:rPr>
        <w:t>(разрешается)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В мяч играть на остановке… </w:t>
      </w:r>
      <w:r w:rsidRPr="00DA17B9">
        <w:rPr>
          <w:rFonts w:ascii="Times New Roman" w:eastAsia="Times New Roman" w:hAnsi="Times New Roman" w:cs="Times New Roman"/>
          <w:i/>
          <w:iCs/>
          <w:color w:val="111111"/>
          <w:sz w:val="28"/>
          <w:szCs w:val="28"/>
          <w:lang w:eastAsia="ru-RU"/>
        </w:rPr>
        <w:t>(запрещается)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Пропустить маму с ребёнком </w:t>
      </w:r>
      <w:r w:rsidRPr="00DA17B9">
        <w:rPr>
          <w:rFonts w:ascii="Times New Roman" w:eastAsia="Times New Roman" w:hAnsi="Times New Roman" w:cs="Times New Roman"/>
          <w:i/>
          <w:iCs/>
          <w:color w:val="111111"/>
          <w:sz w:val="28"/>
          <w:szCs w:val="28"/>
          <w:lang w:eastAsia="ru-RU"/>
        </w:rPr>
        <w:t>(разрешается)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Обходить автобус сзади… </w:t>
      </w:r>
      <w:r w:rsidRPr="00DA17B9">
        <w:rPr>
          <w:rFonts w:ascii="Times New Roman" w:eastAsia="Times New Roman" w:hAnsi="Times New Roman" w:cs="Times New Roman"/>
          <w:i/>
          <w:iCs/>
          <w:color w:val="111111"/>
          <w:sz w:val="28"/>
          <w:szCs w:val="28"/>
          <w:lang w:eastAsia="ru-RU"/>
        </w:rPr>
        <w:t>(разрешается)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Ну, а спереди, конечно… </w:t>
      </w:r>
      <w:r w:rsidRPr="00DA17B9">
        <w:rPr>
          <w:rFonts w:ascii="Times New Roman" w:eastAsia="Times New Roman" w:hAnsi="Times New Roman" w:cs="Times New Roman"/>
          <w:i/>
          <w:iCs/>
          <w:color w:val="111111"/>
          <w:sz w:val="28"/>
          <w:szCs w:val="28"/>
          <w:lang w:eastAsia="ru-RU"/>
        </w:rPr>
        <w:t>(запрещается)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Если ты гуляешь просто - все равно вперед гляди,</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Через шумный перекресток осторожно проходи.</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111111"/>
          <w:sz w:val="28"/>
          <w:szCs w:val="28"/>
          <w:lang w:eastAsia="ru-RU"/>
        </w:rPr>
        <w:t>Переход при красном свете… </w:t>
      </w:r>
      <w:r w:rsidRPr="00DA17B9">
        <w:rPr>
          <w:rFonts w:ascii="Times New Roman" w:eastAsia="Times New Roman" w:hAnsi="Times New Roman" w:cs="Times New Roman"/>
          <w:i/>
          <w:iCs/>
          <w:color w:val="111111"/>
          <w:sz w:val="28"/>
          <w:szCs w:val="28"/>
          <w:lang w:eastAsia="ru-RU"/>
        </w:rPr>
        <w:t>(запрещается)</w:t>
      </w:r>
      <w:r w:rsidRPr="00DA17B9">
        <w:rPr>
          <w:rFonts w:ascii="Times New Roman" w:eastAsia="Times New Roman" w:hAnsi="Times New Roman" w:cs="Times New Roman"/>
          <w:color w:val="111111"/>
          <w:sz w:val="28"/>
          <w:szCs w:val="28"/>
          <w:lang w:eastAsia="ru-RU"/>
        </w:rPr>
        <w:t>.</w:t>
      </w:r>
    </w:p>
    <w:p w:rsidR="005A77A1" w:rsidRPr="00DA17B9" w:rsidRDefault="005A77A1" w:rsidP="005A77A1">
      <w:pPr>
        <w:spacing w:after="0" w:line="240" w:lineRule="auto"/>
        <w:rPr>
          <w:rFonts w:ascii="Times New Roman" w:hAnsi="Times New Roman" w:cs="Times New Roman"/>
          <w:b/>
          <w:bCs/>
          <w:color w:val="383838"/>
          <w:sz w:val="28"/>
          <w:szCs w:val="28"/>
          <w:shd w:val="clear" w:color="auto" w:fill="FFFFFF"/>
        </w:rPr>
      </w:pPr>
    </w:p>
    <w:p w:rsidR="005A77A1" w:rsidRPr="00DA17B9" w:rsidRDefault="005A77A1" w:rsidP="005A77A1">
      <w:pPr>
        <w:spacing w:after="0" w:line="240" w:lineRule="auto"/>
        <w:rPr>
          <w:rFonts w:ascii="Times New Roman" w:hAnsi="Times New Roman" w:cs="Times New Roman"/>
          <w:b/>
          <w:bCs/>
          <w:color w:val="383838"/>
          <w:sz w:val="28"/>
          <w:szCs w:val="28"/>
          <w:shd w:val="clear" w:color="auto" w:fill="FFFFFF"/>
        </w:rPr>
      </w:pPr>
      <w:r w:rsidRPr="00DA17B9">
        <w:rPr>
          <w:rFonts w:ascii="Times New Roman" w:hAnsi="Times New Roman" w:cs="Times New Roman"/>
          <w:b/>
          <w:bCs/>
          <w:color w:val="383838"/>
          <w:sz w:val="28"/>
          <w:szCs w:val="28"/>
          <w:shd w:val="clear" w:color="auto" w:fill="FFFFFF"/>
        </w:rPr>
        <w:t xml:space="preserve">Эксперименты «Назови дорожный знак» </w:t>
      </w:r>
    </w:p>
    <w:p w:rsidR="005A77A1" w:rsidRPr="00DA17B9" w:rsidRDefault="005A77A1" w:rsidP="005A77A1">
      <w:pPr>
        <w:spacing w:after="0" w:line="240" w:lineRule="auto"/>
        <w:rPr>
          <w:rStyle w:val="ae"/>
          <w:rFonts w:ascii="Times New Roman" w:hAnsi="Times New Roman" w:cs="Times New Roman"/>
          <w:i w:val="0"/>
          <w:iCs w:val="0"/>
          <w:color w:val="757575"/>
          <w:sz w:val="28"/>
          <w:szCs w:val="28"/>
          <w:bdr w:val="single" w:sz="6" w:space="3" w:color="D3E5ED" w:frame="1"/>
          <w:shd w:val="clear" w:color="auto" w:fill="FFFFFF"/>
        </w:rPr>
      </w:pPr>
      <w:r w:rsidRPr="00DA17B9">
        <w:rPr>
          <w:rFonts w:ascii="Times New Roman" w:hAnsi="Times New Roman" w:cs="Times New Roman"/>
          <w:b/>
          <w:bCs/>
          <w:color w:val="383838"/>
          <w:sz w:val="28"/>
          <w:szCs w:val="28"/>
          <w:shd w:val="clear" w:color="auto" w:fill="FFFFFF"/>
        </w:rPr>
        <w:t>Воспитатель</w:t>
      </w:r>
      <w:r w:rsidRPr="00DA17B9">
        <w:rPr>
          <w:rFonts w:ascii="Times New Roman" w:hAnsi="Times New Roman" w:cs="Times New Roman"/>
          <w:color w:val="222222"/>
          <w:sz w:val="28"/>
          <w:szCs w:val="28"/>
          <w:shd w:val="clear" w:color="auto" w:fill="FFFFFF"/>
        </w:rPr>
        <w:t>: Зимой, из-за снега и метелей, дорожные знаки не видно, поэтому водители при движении могут их пропустить. Мы пройдём в нашу лабораторию, очистим дорожные знаки и назовём их. (</w:t>
      </w:r>
      <w:r w:rsidRPr="00DA17B9">
        <w:rPr>
          <w:rFonts w:ascii="Times New Roman" w:hAnsi="Times New Roman" w:cs="Times New Roman"/>
          <w:i/>
          <w:iCs/>
          <w:color w:val="222222"/>
          <w:sz w:val="28"/>
          <w:szCs w:val="28"/>
          <w:shd w:val="clear" w:color="auto" w:fill="FFFFFF"/>
        </w:rPr>
        <w:t>На столе стоят тарелочки и коктейльные трубочки. На дне тарелочек прикреплены дорожные знаки. Знаки закрыты водой, разведённой белой гуашью</w:t>
      </w:r>
      <w:r w:rsidRPr="00DA17B9">
        <w:rPr>
          <w:rFonts w:ascii="Times New Roman" w:hAnsi="Times New Roman" w:cs="Times New Roman"/>
          <w:color w:val="222222"/>
          <w:sz w:val="28"/>
          <w:szCs w:val="28"/>
          <w:shd w:val="clear" w:color="auto" w:fill="FFFFFF"/>
        </w:rPr>
        <w:t>.)</w:t>
      </w:r>
      <w:r w:rsidRPr="00DA17B9">
        <w:rPr>
          <w:rFonts w:ascii="Times New Roman" w:hAnsi="Times New Roman" w:cs="Times New Roman"/>
          <w:color w:val="222222"/>
          <w:sz w:val="28"/>
          <w:szCs w:val="28"/>
        </w:rPr>
        <w:br/>
      </w:r>
      <w:r w:rsidRPr="00DA17B9">
        <w:rPr>
          <w:rFonts w:ascii="Times New Roman" w:hAnsi="Times New Roman" w:cs="Times New Roman"/>
          <w:b/>
          <w:bCs/>
          <w:color w:val="383838"/>
          <w:sz w:val="28"/>
          <w:szCs w:val="28"/>
          <w:shd w:val="clear" w:color="auto" w:fill="FFFFFF"/>
        </w:rPr>
        <w:lastRenderedPageBreak/>
        <w:t>Воспитатель</w:t>
      </w:r>
      <w:r w:rsidRPr="00DA17B9">
        <w:rPr>
          <w:rFonts w:ascii="Times New Roman" w:hAnsi="Times New Roman" w:cs="Times New Roman"/>
          <w:color w:val="222222"/>
          <w:sz w:val="28"/>
          <w:szCs w:val="28"/>
          <w:shd w:val="clear" w:color="auto" w:fill="FFFFFF"/>
        </w:rPr>
        <w:t>: Вам надо подуть на воду и назвать спрятанный дорожный знак. (</w:t>
      </w:r>
      <w:r w:rsidRPr="00DA17B9">
        <w:rPr>
          <w:rFonts w:ascii="Times New Roman" w:hAnsi="Times New Roman" w:cs="Times New Roman"/>
          <w:i/>
          <w:iCs/>
          <w:color w:val="222222"/>
          <w:sz w:val="28"/>
          <w:szCs w:val="28"/>
          <w:shd w:val="clear" w:color="auto" w:fill="FFFFFF"/>
        </w:rPr>
        <w:t>Ответы детей</w:t>
      </w:r>
      <w:r w:rsidRPr="00DA17B9">
        <w:rPr>
          <w:rFonts w:ascii="Times New Roman" w:hAnsi="Times New Roman" w:cs="Times New Roman"/>
          <w:color w:val="222222"/>
          <w:sz w:val="28"/>
          <w:szCs w:val="28"/>
          <w:shd w:val="clear" w:color="auto" w:fill="FFFFFF"/>
        </w:rPr>
        <w:t>.)</w:t>
      </w:r>
      <w:r w:rsidRPr="00DA17B9">
        <w:rPr>
          <w:rFonts w:ascii="Times New Roman" w:hAnsi="Times New Roman" w:cs="Times New Roman"/>
          <w:color w:val="222222"/>
          <w:sz w:val="28"/>
          <w:szCs w:val="28"/>
        </w:rPr>
        <w:br/>
      </w:r>
      <w:r w:rsidRPr="00DA17B9">
        <w:rPr>
          <w:rFonts w:ascii="Times New Roman" w:hAnsi="Times New Roman" w:cs="Times New Roman"/>
          <w:b/>
          <w:bCs/>
          <w:color w:val="383838"/>
          <w:sz w:val="28"/>
          <w:szCs w:val="28"/>
          <w:shd w:val="clear" w:color="auto" w:fill="FFFFFF"/>
        </w:rPr>
        <w:t>Воспитатель</w:t>
      </w:r>
      <w:r w:rsidRPr="00DA17B9">
        <w:rPr>
          <w:rFonts w:ascii="Times New Roman" w:hAnsi="Times New Roman" w:cs="Times New Roman"/>
          <w:color w:val="222222"/>
          <w:sz w:val="28"/>
          <w:szCs w:val="28"/>
          <w:shd w:val="clear" w:color="auto" w:fill="FFFFFF"/>
        </w:rPr>
        <w:t>: Знаки мы все очистили и назвали.</w:t>
      </w:r>
    </w:p>
    <w:p w:rsidR="005A77A1" w:rsidRPr="00DA17B9" w:rsidRDefault="005A77A1" w:rsidP="005A77A1">
      <w:pPr>
        <w:spacing w:after="0" w:line="240" w:lineRule="auto"/>
        <w:rPr>
          <w:rFonts w:ascii="Times New Roman" w:hAnsi="Times New Roman" w:cs="Times New Roman"/>
          <w:sz w:val="28"/>
          <w:szCs w:val="28"/>
        </w:rPr>
      </w:pPr>
      <w:r w:rsidRPr="00DA17B9">
        <w:rPr>
          <w:rStyle w:val="a7"/>
          <w:rFonts w:ascii="Times New Roman" w:hAnsi="Times New Roman" w:cs="Times New Roman"/>
          <w:iCs/>
          <w:color w:val="000000"/>
          <w:sz w:val="28"/>
          <w:szCs w:val="28"/>
          <w:bdr w:val="none" w:sz="0" w:space="0" w:color="auto" w:frame="1"/>
        </w:rPr>
        <w:t xml:space="preserve"> </w:t>
      </w:r>
      <w:r w:rsidRPr="00DA17B9">
        <w:rPr>
          <w:rStyle w:val="a7"/>
          <w:rFonts w:ascii="Times New Roman" w:hAnsi="Times New Roman" w:cs="Times New Roman"/>
          <w:color w:val="000000"/>
          <w:sz w:val="28"/>
          <w:szCs w:val="28"/>
          <w:bdr w:val="none" w:sz="0" w:space="0" w:color="auto" w:frame="1"/>
          <w:shd w:val="clear" w:color="auto" w:fill="FFFFFF"/>
        </w:rPr>
        <w:t>Воспитатель:</w:t>
      </w:r>
      <w:r w:rsidRPr="00DA17B9">
        <w:rPr>
          <w:rFonts w:ascii="Times New Roman" w:hAnsi="Times New Roman" w:cs="Times New Roman"/>
          <w:color w:val="000000"/>
          <w:sz w:val="28"/>
          <w:szCs w:val="28"/>
          <w:shd w:val="clear" w:color="auto" w:fill="FFFFFF"/>
        </w:rPr>
        <w:t xml:space="preserve">  </w:t>
      </w:r>
      <w:r w:rsidRPr="00DA17B9">
        <w:rPr>
          <w:rStyle w:val="a7"/>
          <w:rFonts w:ascii="Times New Roman" w:hAnsi="Times New Roman" w:cs="Times New Roman"/>
          <w:color w:val="111111"/>
          <w:sz w:val="28"/>
          <w:szCs w:val="28"/>
          <w:bdr w:val="none" w:sz="0" w:space="0" w:color="auto" w:frame="1"/>
          <w:shd w:val="clear" w:color="auto" w:fill="FFFFFF"/>
        </w:rPr>
        <w:t>Фликер</w:t>
      </w:r>
      <w:r w:rsidRPr="00DA17B9">
        <w:rPr>
          <w:rFonts w:ascii="Times New Roman" w:hAnsi="Times New Roman" w:cs="Times New Roman"/>
          <w:b/>
          <w:color w:val="111111"/>
          <w:sz w:val="28"/>
          <w:szCs w:val="28"/>
          <w:shd w:val="clear" w:color="auto" w:fill="FFFFFF"/>
        </w:rPr>
        <w:t> </w:t>
      </w:r>
      <w:r w:rsidRPr="00DA17B9">
        <w:rPr>
          <w:rFonts w:ascii="Times New Roman" w:hAnsi="Times New Roman" w:cs="Times New Roman"/>
          <w:color w:val="111111"/>
          <w:sz w:val="28"/>
          <w:szCs w:val="28"/>
          <w:shd w:val="clear" w:color="auto" w:fill="FFFFFF"/>
        </w:rPr>
        <w:t>– это элемент в одежде (наклейка, брелок, значок, подвеска, вставка, браслет, который обладает высокими световозвращающими свойствами при попадании на него света</w:t>
      </w:r>
      <w:r w:rsidRPr="00DA17B9">
        <w:rPr>
          <w:rFonts w:ascii="Times New Roman" w:hAnsi="Times New Roman" w:cs="Times New Roman"/>
          <w:b/>
          <w:color w:val="000000"/>
          <w:sz w:val="28"/>
          <w:szCs w:val="28"/>
        </w:rPr>
        <w:br/>
      </w:r>
      <w:r w:rsidRPr="00DA17B9">
        <w:rPr>
          <w:rStyle w:val="a7"/>
          <w:rFonts w:ascii="Times New Roman" w:hAnsi="Times New Roman" w:cs="Times New Roman"/>
          <w:color w:val="000000"/>
          <w:sz w:val="28"/>
          <w:szCs w:val="28"/>
          <w:bdr w:val="none" w:sz="0" w:space="0" w:color="auto" w:frame="1"/>
          <w:shd w:val="clear" w:color="auto" w:fill="FFFFFF"/>
        </w:rPr>
        <w:t>Воспитатель:</w:t>
      </w:r>
      <w:r w:rsidRPr="00DA17B9">
        <w:rPr>
          <w:rFonts w:ascii="Times New Roman" w:hAnsi="Times New Roman" w:cs="Times New Roman"/>
          <w:color w:val="000000"/>
          <w:sz w:val="28"/>
          <w:szCs w:val="28"/>
          <w:shd w:val="clear" w:color="auto" w:fill="FFFFFF"/>
        </w:rPr>
        <w:t> Для чего они нужны?</w:t>
      </w:r>
      <w:r w:rsidRPr="00DA17B9">
        <w:rPr>
          <w:rFonts w:ascii="Times New Roman" w:hAnsi="Times New Roman" w:cs="Times New Roman"/>
          <w:color w:val="000000"/>
          <w:sz w:val="28"/>
          <w:szCs w:val="28"/>
        </w:rPr>
        <w:br/>
      </w:r>
      <w:r w:rsidRPr="00DA17B9">
        <w:rPr>
          <w:rFonts w:ascii="Times New Roman" w:hAnsi="Times New Roman" w:cs="Times New Roman"/>
          <w:sz w:val="28"/>
          <w:szCs w:val="28"/>
        </w:rPr>
        <w:t xml:space="preserve">Посмотрите перед вами коробочка, но она не обычная. Кто из вас хочет провести этот эксперимент? (Выбирает ребенка). Прошу вас посмотреть в эту коробку - это макет дороги в темное время суток. (ребенок светит фонариком в  коробку).(  </w:t>
      </w:r>
      <w:r w:rsidRPr="00DA17B9">
        <w:rPr>
          <w:rFonts w:ascii="Times New Roman" w:hAnsi="Times New Roman" w:cs="Times New Roman"/>
          <w:i/>
          <w:iCs/>
          <w:sz w:val="28"/>
          <w:szCs w:val="28"/>
        </w:rPr>
        <w:t>В коробке расположены человечки с фликером и без, имитация дорожной разметки, с помощью фонарика под разным углом освещения мы можем убедиться в этом)</w:t>
      </w:r>
    </w:p>
    <w:p w:rsidR="005A77A1" w:rsidRPr="00DA17B9" w:rsidRDefault="005A77A1" w:rsidP="005A77A1">
      <w:pPr>
        <w:spacing w:after="0" w:line="240" w:lineRule="auto"/>
        <w:rPr>
          <w:rFonts w:ascii="Times New Roman" w:hAnsi="Times New Roman" w:cs="Times New Roman"/>
          <w:sz w:val="28"/>
          <w:szCs w:val="28"/>
        </w:rPr>
      </w:pPr>
      <w:r w:rsidRPr="00DA17B9">
        <w:rPr>
          <w:rFonts w:ascii="Times New Roman" w:hAnsi="Times New Roman" w:cs="Times New Roman"/>
          <w:sz w:val="28"/>
          <w:szCs w:val="28"/>
        </w:rPr>
        <w:t>Что вы видите? Сколько там человечков? (один из человечков светиться). Да вы правы. А как вы думаете, что светиться на человечке? Ребята это световозвращающие элементы (фликеры). А кто знает, для чего они нужны? Правильно, чтобы водитель видел пешехода в темноте.</w:t>
      </w:r>
      <w:r w:rsidRPr="00DA17B9">
        <w:rPr>
          <w:rFonts w:ascii="Times New Roman" w:hAnsi="Times New Roman" w:cs="Times New Roman"/>
          <w:color w:val="000000"/>
          <w:sz w:val="28"/>
          <w:szCs w:val="28"/>
        </w:rPr>
        <w:br/>
      </w:r>
      <w:r w:rsidRPr="00DA17B9">
        <w:rPr>
          <w:rFonts w:ascii="Times New Roman" w:hAnsi="Times New Roman" w:cs="Times New Roman"/>
          <w:b/>
          <w:i/>
          <w:iCs/>
          <w:color w:val="000000"/>
          <w:sz w:val="28"/>
          <w:szCs w:val="28"/>
          <w:bdr w:val="none" w:sz="0" w:space="0" w:color="auto" w:frame="1"/>
          <w:shd w:val="clear" w:color="auto" w:fill="FFFFFF"/>
        </w:rPr>
        <w:t xml:space="preserve">Вывод </w:t>
      </w:r>
      <w:r w:rsidRPr="00DA17B9">
        <w:rPr>
          <w:rFonts w:ascii="Times New Roman" w:hAnsi="Times New Roman" w:cs="Times New Roman"/>
          <w:color w:val="111111"/>
          <w:sz w:val="28"/>
          <w:szCs w:val="28"/>
          <w:shd w:val="clear" w:color="auto" w:fill="FFFFFF"/>
        </w:rPr>
        <w:t>. Этот светоотражающий элемент необходим для повышения безопасности пешеходов на дорогах в темное время суток или в условиях плохой видимости.</w:t>
      </w:r>
    </w:p>
    <w:p w:rsidR="005A77A1" w:rsidRPr="00DA17B9" w:rsidRDefault="005A77A1" w:rsidP="005A77A1">
      <w:pPr>
        <w:spacing w:after="0" w:line="240" w:lineRule="auto"/>
        <w:jc w:val="both"/>
        <w:rPr>
          <w:rFonts w:ascii="Times New Roman" w:hAnsi="Times New Roman" w:cs="Times New Roman"/>
          <w:color w:val="111111"/>
          <w:sz w:val="28"/>
          <w:szCs w:val="28"/>
          <w:shd w:val="clear" w:color="auto" w:fill="FFFFFF"/>
        </w:rPr>
      </w:pPr>
      <w:r w:rsidRPr="00DA17B9">
        <w:rPr>
          <w:rStyle w:val="a7"/>
          <w:rFonts w:ascii="Times New Roman" w:hAnsi="Times New Roman" w:cs="Times New Roman"/>
          <w:color w:val="000000"/>
          <w:sz w:val="28"/>
          <w:szCs w:val="28"/>
          <w:bdr w:val="none" w:sz="0" w:space="0" w:color="auto" w:frame="1"/>
          <w:shd w:val="clear" w:color="auto" w:fill="FFFFFF"/>
        </w:rPr>
        <w:t>Воспитатель:</w:t>
      </w:r>
      <w:r w:rsidRPr="00DA17B9">
        <w:rPr>
          <w:rFonts w:ascii="Times New Roman" w:hAnsi="Times New Roman" w:cs="Times New Roman"/>
          <w:color w:val="000000"/>
          <w:sz w:val="28"/>
          <w:szCs w:val="28"/>
          <w:shd w:val="clear" w:color="auto" w:fill="FFFFFF"/>
        </w:rPr>
        <w:t> </w:t>
      </w:r>
      <w:r w:rsidRPr="00DA17B9">
        <w:rPr>
          <w:rFonts w:ascii="Times New Roman" w:hAnsi="Times New Roman" w:cs="Times New Roman"/>
          <w:color w:val="111111"/>
          <w:sz w:val="28"/>
          <w:szCs w:val="28"/>
          <w:shd w:val="clear" w:color="auto" w:fill="FFFFFF"/>
        </w:rPr>
        <w:t>Сейчас мы с вами своими руками сделаем фликер, который может украсить куртку, сумочку или рюкзак. Наш фликер представляет собой брелок из световозвращающей ленты и декоративных дополнений.</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17B9">
        <w:rPr>
          <w:rFonts w:ascii="Times New Roman" w:eastAsia="Times New Roman" w:hAnsi="Times New Roman" w:cs="Times New Roman"/>
          <w:b/>
          <w:bCs/>
          <w:color w:val="111111"/>
          <w:sz w:val="28"/>
          <w:szCs w:val="28"/>
          <w:bdr w:val="none" w:sz="0" w:space="0" w:color="auto" w:frame="1"/>
          <w:lang w:eastAsia="ru-RU"/>
        </w:rPr>
        <w:t>Практическая работа с детьми и родителями (Изготовление фликера - брелка).</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17B9">
        <w:rPr>
          <w:rFonts w:ascii="Times New Roman" w:eastAsia="Times New Roman" w:hAnsi="Times New Roman" w:cs="Times New Roman"/>
          <w:color w:val="111111"/>
          <w:sz w:val="28"/>
          <w:szCs w:val="28"/>
          <w:lang w:eastAsia="ru-RU"/>
        </w:rPr>
        <w:t>1. Определяемся со светоотражающим элементом на фликере, а именно выбираем форму и размер светоотражающего рисунка.</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17B9">
        <w:rPr>
          <w:rFonts w:ascii="Times New Roman" w:eastAsia="Times New Roman" w:hAnsi="Times New Roman" w:cs="Times New Roman"/>
          <w:color w:val="111111"/>
          <w:sz w:val="28"/>
          <w:szCs w:val="28"/>
          <w:lang w:eastAsia="ru-RU"/>
        </w:rPr>
        <w:t>2. Берем заготовку фликера и обводим простым карандашом на отражающей ленте контур рисунка.</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17B9">
        <w:rPr>
          <w:rFonts w:ascii="Times New Roman" w:eastAsia="Times New Roman" w:hAnsi="Times New Roman" w:cs="Times New Roman"/>
          <w:color w:val="111111"/>
          <w:sz w:val="28"/>
          <w:szCs w:val="28"/>
          <w:lang w:eastAsia="ru-RU"/>
        </w:rPr>
        <w:t>3. Вырезаем ножницами обведенную картинку из светоотражающей ленты.</w:t>
      </w:r>
    </w:p>
    <w:p w:rsidR="005A77A1" w:rsidRPr="00DA17B9" w:rsidRDefault="005A77A1" w:rsidP="005A77A1">
      <w:pPr>
        <w:spacing w:after="0" w:line="240" w:lineRule="auto"/>
        <w:rPr>
          <w:rFonts w:ascii="Times New Roman" w:eastAsia="Times New Roman" w:hAnsi="Times New Roman" w:cs="Times New Roman"/>
          <w:sz w:val="28"/>
          <w:szCs w:val="28"/>
          <w:lang w:eastAsia="ru-RU"/>
        </w:rPr>
      </w:pPr>
      <w:r w:rsidRPr="00DA17B9">
        <w:rPr>
          <w:rFonts w:ascii="Times New Roman" w:eastAsia="Times New Roman" w:hAnsi="Times New Roman" w:cs="Times New Roman"/>
          <w:color w:val="111111"/>
          <w:sz w:val="28"/>
          <w:szCs w:val="28"/>
          <w:shd w:val="clear" w:color="auto" w:fill="FFFFFF"/>
          <w:lang w:eastAsia="ru-RU"/>
        </w:rPr>
        <w:t> </w:t>
      </w:r>
      <w:r w:rsidRPr="00DA17B9">
        <w:rPr>
          <w:rFonts w:ascii="Times New Roman" w:eastAsia="Times New Roman" w:hAnsi="Times New Roman" w:cs="Times New Roman"/>
          <w:sz w:val="28"/>
          <w:szCs w:val="28"/>
          <w:lang w:eastAsia="ru-RU"/>
        </w:rPr>
        <w:t xml:space="preserve">    </w:t>
      </w:r>
      <w:r w:rsidRPr="00DA17B9">
        <w:rPr>
          <w:rFonts w:ascii="Times New Roman" w:eastAsia="Times New Roman" w:hAnsi="Times New Roman" w:cs="Times New Roman"/>
          <w:color w:val="111111"/>
          <w:sz w:val="28"/>
          <w:szCs w:val="28"/>
          <w:lang w:eastAsia="ru-RU"/>
        </w:rPr>
        <w:t>4. Обводим простым карандашом на фетре основу фликера из картона и вырезаем её.</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17B9">
        <w:rPr>
          <w:rFonts w:ascii="Times New Roman" w:eastAsia="Times New Roman" w:hAnsi="Times New Roman" w:cs="Times New Roman"/>
          <w:color w:val="111111"/>
          <w:sz w:val="28"/>
          <w:szCs w:val="28"/>
          <w:lang w:eastAsia="ru-RU"/>
        </w:rPr>
        <w:t>5. Приклеиваем к основе фликера заготовку из  световозвращающей ленты.</w:t>
      </w:r>
    </w:p>
    <w:p w:rsidR="005A77A1" w:rsidRPr="00DA17B9" w:rsidRDefault="005A77A1" w:rsidP="005A77A1">
      <w:pPr>
        <w:spacing w:after="0" w:line="240" w:lineRule="auto"/>
        <w:rPr>
          <w:rFonts w:ascii="Times New Roman" w:eastAsia="Times New Roman" w:hAnsi="Times New Roman" w:cs="Times New Roman"/>
          <w:sz w:val="28"/>
          <w:szCs w:val="28"/>
          <w:lang w:eastAsia="ru-RU"/>
        </w:rPr>
      </w:pPr>
      <w:r w:rsidRPr="00DA17B9">
        <w:rPr>
          <w:rFonts w:ascii="Times New Roman" w:eastAsia="Times New Roman" w:hAnsi="Times New Roman" w:cs="Times New Roman"/>
          <w:color w:val="111111"/>
          <w:sz w:val="28"/>
          <w:szCs w:val="28"/>
          <w:shd w:val="clear" w:color="auto" w:fill="FFFFFF"/>
          <w:lang w:eastAsia="ru-RU"/>
        </w:rPr>
        <w:t> </w:t>
      </w:r>
      <w:r w:rsidRPr="00DA17B9">
        <w:rPr>
          <w:rFonts w:ascii="Times New Roman" w:eastAsia="Times New Roman" w:hAnsi="Times New Roman" w:cs="Times New Roman"/>
          <w:sz w:val="28"/>
          <w:szCs w:val="28"/>
          <w:lang w:eastAsia="ru-RU"/>
        </w:rPr>
        <w:t xml:space="preserve">     </w:t>
      </w:r>
      <w:r w:rsidRPr="00DA17B9">
        <w:rPr>
          <w:rFonts w:ascii="Times New Roman" w:eastAsia="Times New Roman" w:hAnsi="Times New Roman" w:cs="Times New Roman"/>
          <w:color w:val="111111"/>
          <w:sz w:val="28"/>
          <w:szCs w:val="28"/>
          <w:lang w:eastAsia="ru-RU"/>
        </w:rPr>
        <w:t>6. Дыроколом проделываем отверстие в основе.</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17B9">
        <w:rPr>
          <w:rFonts w:ascii="Times New Roman" w:eastAsia="Times New Roman" w:hAnsi="Times New Roman" w:cs="Times New Roman"/>
          <w:color w:val="111111"/>
          <w:sz w:val="28"/>
          <w:szCs w:val="28"/>
          <w:lang w:eastAsia="ru-RU"/>
        </w:rPr>
        <w:t>7. Продеваем тонкую атласную ленту в проделанное отверстие.</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A17B9">
        <w:rPr>
          <w:rFonts w:ascii="Times New Roman" w:eastAsia="Times New Roman" w:hAnsi="Times New Roman" w:cs="Times New Roman"/>
          <w:color w:val="111111"/>
          <w:sz w:val="28"/>
          <w:szCs w:val="28"/>
          <w:lang w:eastAsia="ru-RU"/>
        </w:rPr>
        <w:t xml:space="preserve"> Фликер готов! Он порадует Вас и Вашего ребёнка, одежда с ним станет ярче и интереснее. А главное, фликер обеспечит безопасность передвижения по проезжей части в тёмное время суток.</w:t>
      </w:r>
    </w:p>
    <w:p w:rsidR="005A77A1" w:rsidRPr="00DA17B9" w:rsidRDefault="005A77A1" w:rsidP="005A77A1">
      <w:pPr>
        <w:spacing w:after="0" w:line="240" w:lineRule="auto"/>
        <w:ind w:firstLine="357"/>
        <w:rPr>
          <w:rFonts w:ascii="Times New Roman" w:hAnsi="Times New Roman" w:cs="Times New Roman"/>
          <w:bCs/>
          <w:color w:val="111111"/>
          <w:sz w:val="28"/>
          <w:szCs w:val="28"/>
        </w:rPr>
      </w:pPr>
      <w:r w:rsidRPr="00DA17B9">
        <w:rPr>
          <w:rFonts w:ascii="Times New Roman" w:eastAsia="Times New Roman" w:hAnsi="Times New Roman" w:cs="Times New Roman"/>
          <w:b/>
          <w:bCs/>
          <w:color w:val="383838"/>
          <w:sz w:val="28"/>
          <w:szCs w:val="28"/>
          <w:shd w:val="clear" w:color="auto" w:fill="FFFFFF"/>
          <w:lang w:eastAsia="ru-RU"/>
        </w:rPr>
        <w:t>Воспитатель</w:t>
      </w:r>
      <w:r w:rsidRPr="00DA17B9">
        <w:rPr>
          <w:rFonts w:ascii="Times New Roman" w:eastAsia="Times New Roman" w:hAnsi="Times New Roman" w:cs="Times New Roman"/>
          <w:color w:val="222222"/>
          <w:sz w:val="28"/>
          <w:szCs w:val="28"/>
          <w:shd w:val="clear" w:color="auto" w:fill="FFFFFF"/>
          <w:lang w:eastAsia="ru-RU"/>
        </w:rPr>
        <w:t>:</w:t>
      </w:r>
      <w:r w:rsidRPr="00DA17B9">
        <w:rPr>
          <w:rFonts w:ascii="Times New Roman" w:eastAsia="Times New Roman" w:hAnsi="Times New Roman" w:cs="Times New Roman"/>
          <w:color w:val="111111"/>
          <w:sz w:val="28"/>
          <w:szCs w:val="28"/>
          <w:lang w:eastAsia="ru-RU"/>
        </w:rPr>
        <w:t xml:space="preserve"> </w:t>
      </w:r>
      <w:r w:rsidRPr="00DA17B9">
        <w:rPr>
          <w:rFonts w:ascii="Times New Roman" w:hAnsi="Times New Roman" w:cs="Times New Roman"/>
          <w:b/>
          <w:bCs/>
          <w:color w:val="111111"/>
          <w:sz w:val="28"/>
          <w:szCs w:val="28"/>
        </w:rPr>
        <w:t> </w:t>
      </w:r>
      <w:r w:rsidRPr="00DA17B9">
        <w:rPr>
          <w:rFonts w:ascii="Times New Roman" w:hAnsi="Times New Roman" w:cs="Times New Roman"/>
          <w:bCs/>
          <w:color w:val="111111"/>
          <w:sz w:val="28"/>
          <w:szCs w:val="28"/>
        </w:rPr>
        <w:t>Вот мы и выполнили все задания Снеговиков. за это, они принесли нам значки «Знаток ПДД»</w:t>
      </w:r>
    </w:p>
    <w:p w:rsidR="005A77A1" w:rsidRPr="00DA17B9" w:rsidRDefault="005A77A1" w:rsidP="005A77A1">
      <w:pPr>
        <w:spacing w:after="0" w:line="240" w:lineRule="auto"/>
        <w:ind w:firstLine="357"/>
        <w:rPr>
          <w:rFonts w:ascii="Times New Roman" w:hAnsi="Times New Roman" w:cs="Times New Roman"/>
          <w:b/>
          <w:bCs/>
          <w:color w:val="111111"/>
          <w:sz w:val="28"/>
          <w:szCs w:val="28"/>
        </w:rPr>
      </w:pPr>
      <w:r w:rsidRPr="00DA17B9">
        <w:rPr>
          <w:rFonts w:ascii="Times New Roman" w:hAnsi="Times New Roman" w:cs="Times New Roman"/>
          <w:bCs/>
          <w:color w:val="111111"/>
          <w:sz w:val="28"/>
          <w:szCs w:val="28"/>
        </w:rPr>
        <w:lastRenderedPageBreak/>
        <w:t>(наклеивает на одежду наклейки)</w:t>
      </w:r>
    </w:p>
    <w:p w:rsidR="005A77A1" w:rsidRPr="00DA17B9" w:rsidRDefault="005A77A1" w:rsidP="005A77A1">
      <w:pPr>
        <w:spacing w:after="0" w:line="240" w:lineRule="auto"/>
        <w:ind w:firstLine="357"/>
        <w:rPr>
          <w:rFonts w:ascii="Times New Roman" w:hAnsi="Times New Roman" w:cs="Times New Roman"/>
          <w:color w:val="111111"/>
          <w:sz w:val="28"/>
          <w:szCs w:val="28"/>
        </w:rPr>
      </w:pPr>
      <w:r w:rsidRPr="00DA17B9">
        <w:rPr>
          <w:rFonts w:ascii="Times New Roman" w:hAnsi="Times New Roman" w:cs="Times New Roman"/>
          <w:b/>
          <w:bCs/>
          <w:color w:val="111111"/>
          <w:sz w:val="28"/>
          <w:szCs w:val="28"/>
        </w:rPr>
        <w:t>Рефлексия:</w:t>
      </w:r>
    </w:p>
    <w:p w:rsidR="005A77A1" w:rsidRPr="00DA17B9" w:rsidRDefault="005A77A1" w:rsidP="005A77A1">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DA17B9">
        <w:rPr>
          <w:rFonts w:ascii="Times New Roman" w:eastAsia="Times New Roman" w:hAnsi="Times New Roman" w:cs="Times New Roman"/>
          <w:color w:val="111111"/>
          <w:sz w:val="28"/>
          <w:szCs w:val="28"/>
          <w:lang w:eastAsia="ru-RU"/>
        </w:rPr>
        <w:t>- Что вам больше всего понравилось?</w:t>
      </w:r>
    </w:p>
    <w:p w:rsidR="005A77A1" w:rsidRPr="00DA17B9" w:rsidRDefault="005A77A1" w:rsidP="005A77A1">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DA17B9">
        <w:rPr>
          <w:rFonts w:ascii="Times New Roman" w:eastAsia="Times New Roman" w:hAnsi="Times New Roman" w:cs="Times New Roman"/>
          <w:color w:val="111111"/>
          <w:sz w:val="28"/>
          <w:szCs w:val="28"/>
          <w:lang w:eastAsia="ru-RU"/>
        </w:rPr>
        <w:t>- Я надеюсь, что все вы станете примерными пешеходами.</w:t>
      </w:r>
    </w:p>
    <w:p w:rsidR="005A77A1" w:rsidRPr="00DA17B9" w:rsidRDefault="005A77A1" w:rsidP="005A77A1">
      <w:pPr>
        <w:shd w:val="clear" w:color="auto" w:fill="FFFFFF"/>
        <w:spacing w:before="225" w:after="0" w:line="240" w:lineRule="auto"/>
        <w:ind w:firstLine="360"/>
        <w:rPr>
          <w:rFonts w:ascii="Times New Roman" w:eastAsia="Times New Roman" w:hAnsi="Times New Roman" w:cs="Times New Roman"/>
          <w:color w:val="111111"/>
          <w:sz w:val="28"/>
          <w:szCs w:val="28"/>
          <w:lang w:eastAsia="ru-RU"/>
        </w:rPr>
      </w:pPr>
    </w:p>
    <w:p w:rsidR="005A77A1" w:rsidRPr="00DA17B9" w:rsidRDefault="005A77A1" w:rsidP="005A77A1">
      <w:pPr>
        <w:pStyle w:val="aa"/>
        <w:shd w:val="clear" w:color="auto" w:fill="FFFFFF"/>
        <w:spacing w:before="0" w:beforeAutospacing="0" w:after="0" w:afterAutospacing="0"/>
        <w:rPr>
          <w:color w:val="212529"/>
          <w:sz w:val="28"/>
          <w:szCs w:val="28"/>
        </w:rPr>
      </w:pPr>
      <w:r w:rsidRPr="00DA17B9">
        <w:rPr>
          <w:b/>
          <w:bCs/>
          <w:color w:val="111111"/>
          <w:sz w:val="28"/>
          <w:szCs w:val="28"/>
          <w:bdr w:val="none" w:sz="0" w:space="0" w:color="auto" w:frame="1"/>
        </w:rPr>
        <w:t xml:space="preserve"> </w:t>
      </w:r>
      <w:r w:rsidRPr="00DA17B9">
        <w:rPr>
          <w:color w:val="212529"/>
          <w:sz w:val="28"/>
          <w:szCs w:val="28"/>
          <w:shd w:val="clear" w:color="auto" w:fill="FFFFFF"/>
        </w:rPr>
        <w:t>Список использованной и рекомендуемой литературы:</w:t>
      </w:r>
    </w:p>
    <w:p w:rsidR="005A77A1" w:rsidRPr="00DA17B9" w:rsidRDefault="005A77A1" w:rsidP="005A77A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212529"/>
          <w:sz w:val="28"/>
          <w:szCs w:val="28"/>
          <w:lang w:eastAsia="ru-RU"/>
        </w:rPr>
      </w:pPr>
      <w:r w:rsidRPr="00DA17B9">
        <w:rPr>
          <w:rFonts w:ascii="Times New Roman" w:eastAsia="Times New Roman" w:hAnsi="Times New Roman" w:cs="Times New Roman"/>
          <w:color w:val="212529"/>
          <w:sz w:val="28"/>
          <w:szCs w:val="28"/>
          <w:shd w:val="clear" w:color="auto" w:fill="FFFFFF"/>
          <w:lang w:eastAsia="ru-RU"/>
        </w:rPr>
        <w:t>Авдеева Н.Н. Безопасность: Учебное пособие по основам безопасности жизнедеятельности детей старшего дошкольного возраста/ Н.Н.Авдеева, О.А.Князева, Р.В.Стеркина. – СПб.: Детство – Пресс, 2002.-144с.</w:t>
      </w:r>
    </w:p>
    <w:p w:rsidR="005A77A1" w:rsidRPr="00DA17B9" w:rsidRDefault="005A77A1" w:rsidP="005A77A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212529"/>
          <w:sz w:val="28"/>
          <w:szCs w:val="28"/>
          <w:lang w:eastAsia="ru-RU"/>
        </w:rPr>
      </w:pPr>
      <w:r w:rsidRPr="00DA17B9">
        <w:rPr>
          <w:rFonts w:ascii="Times New Roman" w:eastAsia="Times New Roman" w:hAnsi="Times New Roman" w:cs="Times New Roman"/>
          <w:color w:val="212529"/>
          <w:sz w:val="28"/>
          <w:szCs w:val="28"/>
          <w:shd w:val="clear" w:color="auto" w:fill="FFFFFF"/>
          <w:lang w:eastAsia="ru-RU"/>
        </w:rPr>
        <w:t>Белая К.Ю. Как обеспечить безопасность дошкольников/ К.Ю.Белая. – М.: Просвещение, 2001. – 98с.</w:t>
      </w:r>
    </w:p>
    <w:p w:rsidR="005A77A1" w:rsidRPr="00DA17B9" w:rsidRDefault="005A77A1" w:rsidP="005A77A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212529"/>
          <w:sz w:val="28"/>
          <w:szCs w:val="28"/>
          <w:lang w:eastAsia="ru-RU"/>
        </w:rPr>
      </w:pPr>
      <w:r w:rsidRPr="00DA17B9">
        <w:rPr>
          <w:rFonts w:ascii="Times New Roman" w:eastAsia="Times New Roman" w:hAnsi="Times New Roman" w:cs="Times New Roman"/>
          <w:color w:val="212529"/>
          <w:sz w:val="28"/>
          <w:szCs w:val="28"/>
          <w:shd w:val="clear" w:color="auto" w:fill="FFFFFF"/>
          <w:lang w:eastAsia="ru-RU"/>
        </w:rPr>
        <w:t>Бордачева И.Ю., Дорожные знаки: Для работы с детьми 4 – 7 лет – М.: Мозайка – Синтез, 2014.</w:t>
      </w:r>
    </w:p>
    <w:p w:rsidR="005A77A1" w:rsidRPr="00DA17B9" w:rsidRDefault="005A77A1" w:rsidP="005A77A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212529"/>
          <w:sz w:val="28"/>
          <w:szCs w:val="28"/>
          <w:lang w:eastAsia="ru-RU"/>
        </w:rPr>
      </w:pPr>
      <w:r w:rsidRPr="00DA17B9">
        <w:rPr>
          <w:rFonts w:ascii="Times New Roman" w:eastAsia="Times New Roman" w:hAnsi="Times New Roman" w:cs="Times New Roman"/>
          <w:color w:val="212529"/>
          <w:sz w:val="28"/>
          <w:szCs w:val="28"/>
          <w:shd w:val="clear" w:color="auto" w:fill="FFFFFF"/>
          <w:lang w:eastAsia="ru-RU"/>
        </w:rPr>
        <w:t>Гарнышева Т.П. ОБЖ для дошкольников/ Т.П. Гарнышева. – СПб.: Детство – Пресс, 2010. – 128с.</w:t>
      </w:r>
    </w:p>
    <w:p w:rsidR="005A77A1" w:rsidRPr="00DA17B9" w:rsidRDefault="005A77A1" w:rsidP="005A77A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212529"/>
          <w:sz w:val="28"/>
          <w:szCs w:val="28"/>
          <w:lang w:eastAsia="ru-RU"/>
        </w:rPr>
      </w:pPr>
      <w:r w:rsidRPr="00DA17B9">
        <w:rPr>
          <w:rFonts w:ascii="Times New Roman" w:eastAsia="Times New Roman" w:hAnsi="Times New Roman" w:cs="Times New Roman"/>
          <w:color w:val="212529"/>
          <w:sz w:val="28"/>
          <w:szCs w:val="28"/>
          <w:shd w:val="clear" w:color="auto" w:fill="FFFFFF"/>
          <w:lang w:eastAsia="ru-RU"/>
        </w:rPr>
        <w:t>Гуревич А. В. Безопасность ребенка в большом городе: педагогические и социальные технологии / А. В. Гуревич, Е. В. Хижнякова, Э. С. Акопова. – М., 2002</w:t>
      </w:r>
    </w:p>
    <w:p w:rsidR="005A77A1" w:rsidRPr="00DA17B9" w:rsidRDefault="005A77A1" w:rsidP="005A77A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212529"/>
          <w:sz w:val="28"/>
          <w:szCs w:val="28"/>
          <w:lang w:eastAsia="ru-RU"/>
        </w:rPr>
      </w:pPr>
      <w:r w:rsidRPr="00DA17B9">
        <w:rPr>
          <w:rFonts w:ascii="Times New Roman" w:eastAsia="Times New Roman" w:hAnsi="Times New Roman" w:cs="Times New Roman"/>
          <w:color w:val="212529"/>
          <w:sz w:val="28"/>
          <w:szCs w:val="28"/>
          <w:shd w:val="clear" w:color="auto" w:fill="FFFFFF"/>
          <w:lang w:eastAsia="ru-RU"/>
        </w:rPr>
        <w:t>Данилова Т.И. Программа «Светофор»: Обучение детей дошкольного возраста правилам дорожного движения/ Т.И.Данилова. – СПб.: Детство – Пресс, 2009. – 208с.</w:t>
      </w:r>
    </w:p>
    <w:p w:rsidR="005A77A1" w:rsidRPr="00DA17B9" w:rsidRDefault="005A77A1" w:rsidP="005A77A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212529"/>
          <w:sz w:val="28"/>
          <w:szCs w:val="28"/>
          <w:lang w:eastAsia="ru-RU"/>
        </w:rPr>
      </w:pPr>
      <w:r w:rsidRPr="00DA17B9">
        <w:rPr>
          <w:rFonts w:ascii="Times New Roman" w:eastAsia="Times New Roman" w:hAnsi="Times New Roman" w:cs="Times New Roman"/>
          <w:color w:val="212529"/>
          <w:sz w:val="28"/>
          <w:szCs w:val="28"/>
          <w:shd w:val="clear" w:color="auto" w:fill="FFFFFF"/>
          <w:lang w:eastAsia="ru-RU"/>
        </w:rPr>
        <w:t>Основы безопасного поведения дошкольников: Занятия. Планирования. Рекомендации/ авт.- сост. О.В.Чермашенцева. – Волгоград: Учитель, 2008. – 207с.</w:t>
      </w:r>
    </w:p>
    <w:p w:rsidR="005A77A1" w:rsidRPr="00DA17B9" w:rsidRDefault="005A77A1" w:rsidP="005A77A1">
      <w:pPr>
        <w:shd w:val="clear" w:color="auto" w:fill="FFFFFF"/>
        <w:spacing w:before="100" w:beforeAutospacing="1" w:after="0" w:line="240" w:lineRule="auto"/>
        <w:jc w:val="both"/>
        <w:rPr>
          <w:rFonts w:ascii="Times New Roman" w:eastAsia="Times New Roman" w:hAnsi="Times New Roman" w:cs="Times New Roman"/>
          <w:color w:val="212529"/>
          <w:sz w:val="28"/>
          <w:szCs w:val="28"/>
          <w:lang w:eastAsia="ru-RU"/>
        </w:rPr>
      </w:pPr>
      <w:r w:rsidRPr="00DA17B9">
        <w:rPr>
          <w:rFonts w:ascii="Times New Roman" w:eastAsia="Times New Roman" w:hAnsi="Times New Roman" w:cs="Times New Roman"/>
          <w:color w:val="212529"/>
          <w:sz w:val="28"/>
          <w:szCs w:val="28"/>
          <w:lang w:eastAsia="ru-RU"/>
        </w:rPr>
        <w:t> </w:t>
      </w:r>
    </w:p>
    <w:p w:rsidR="005A77A1" w:rsidRPr="00DA17B9" w:rsidRDefault="005A77A1" w:rsidP="005A77A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A77A1" w:rsidRPr="00DA17B9" w:rsidRDefault="005A77A1" w:rsidP="005A77A1">
      <w:pPr>
        <w:spacing w:after="0" w:line="240" w:lineRule="auto"/>
        <w:jc w:val="both"/>
        <w:rPr>
          <w:rFonts w:ascii="Times New Roman" w:hAnsi="Times New Roman" w:cs="Times New Roman"/>
          <w:sz w:val="28"/>
          <w:szCs w:val="28"/>
        </w:rPr>
      </w:pPr>
    </w:p>
    <w:p w:rsidR="005A77A1" w:rsidRPr="00DA17B9" w:rsidRDefault="005A77A1" w:rsidP="005A77A1">
      <w:pPr>
        <w:jc w:val="center"/>
        <w:outlineLvl w:val="0"/>
        <w:rPr>
          <w:rFonts w:ascii="Times New Roman" w:hAnsi="Times New Roman" w:cs="Times New Roman"/>
          <w:bCs/>
          <w:kern w:val="36"/>
          <w:sz w:val="28"/>
          <w:szCs w:val="28"/>
        </w:rPr>
      </w:pPr>
    </w:p>
    <w:p w:rsidR="005A77A1" w:rsidRPr="00DA17B9" w:rsidRDefault="005A77A1" w:rsidP="005A77A1">
      <w:pPr>
        <w:ind w:right="-143" w:firstLine="709"/>
        <w:jc w:val="center"/>
        <w:rPr>
          <w:rFonts w:ascii="Times New Roman" w:hAnsi="Times New Roman" w:cs="Times New Roman"/>
          <w:sz w:val="28"/>
          <w:szCs w:val="28"/>
        </w:rPr>
      </w:pPr>
      <w:r w:rsidRPr="00DA17B9">
        <w:rPr>
          <w:rFonts w:ascii="Times New Roman" w:hAnsi="Times New Roman" w:cs="Times New Roman"/>
          <w:sz w:val="28"/>
          <w:szCs w:val="28"/>
        </w:rPr>
        <w:t>Муниципальное бюджетное дошкольное образовательное учреждение «ЦРР – детский сад общеразвивающего вида №95» НМР РТ</w:t>
      </w:r>
    </w:p>
    <w:p w:rsidR="005A77A1" w:rsidRPr="00DA17B9" w:rsidRDefault="005A77A1" w:rsidP="005A77A1">
      <w:pPr>
        <w:ind w:right="-143" w:firstLine="709"/>
        <w:jc w:val="center"/>
        <w:rPr>
          <w:rFonts w:ascii="Times New Roman" w:hAnsi="Times New Roman" w:cs="Times New Roman"/>
          <w:sz w:val="28"/>
          <w:szCs w:val="28"/>
        </w:rPr>
      </w:pPr>
      <w:r w:rsidRPr="00DA17B9">
        <w:rPr>
          <w:rFonts w:ascii="Times New Roman" w:hAnsi="Times New Roman" w:cs="Times New Roman"/>
          <w:sz w:val="28"/>
          <w:szCs w:val="28"/>
        </w:rPr>
        <w:lastRenderedPageBreak/>
        <w:t xml:space="preserve">Программа  дополнительной образовательной деятельности «STEM-образование детей дошкольного возраста» </w:t>
      </w:r>
    </w:p>
    <w:p w:rsidR="005A77A1" w:rsidRPr="00DA17B9" w:rsidRDefault="005A77A1" w:rsidP="005A77A1">
      <w:pPr>
        <w:ind w:right="-143" w:firstLine="709"/>
        <w:rPr>
          <w:rFonts w:ascii="Times New Roman" w:hAnsi="Times New Roman" w:cs="Times New Roman"/>
          <w:sz w:val="28"/>
          <w:szCs w:val="28"/>
        </w:rPr>
      </w:pPr>
      <w:r w:rsidRPr="00DA17B9">
        <w:rPr>
          <w:rFonts w:ascii="Times New Roman" w:hAnsi="Times New Roman" w:cs="Times New Roman"/>
          <w:sz w:val="28"/>
          <w:szCs w:val="28"/>
        </w:rPr>
        <w:t xml:space="preserve">                   составила: Нургалеева Раиля Каримулловна, воспитатель</w:t>
      </w:r>
    </w:p>
    <w:p w:rsidR="005A77A1" w:rsidRPr="00DA17B9" w:rsidRDefault="005A77A1" w:rsidP="005A77A1">
      <w:pPr>
        <w:ind w:right="-143"/>
        <w:jc w:val="center"/>
        <w:rPr>
          <w:rFonts w:ascii="Times New Roman" w:hAnsi="Times New Roman" w:cs="Times New Roman"/>
          <w:sz w:val="28"/>
          <w:szCs w:val="28"/>
        </w:rPr>
      </w:pPr>
      <w:r w:rsidRPr="00DA17B9">
        <w:rPr>
          <w:rFonts w:ascii="Times New Roman" w:hAnsi="Times New Roman" w:cs="Times New Roman"/>
          <w:sz w:val="28"/>
          <w:szCs w:val="28"/>
        </w:rPr>
        <w:t>СОДЕРЖАНИЕ</w:t>
      </w:r>
    </w:p>
    <w:tbl>
      <w:tblPr>
        <w:tblStyle w:val="ad"/>
        <w:tblW w:w="0" w:type="auto"/>
        <w:tblLook w:val="04A0"/>
      </w:tblPr>
      <w:tblGrid>
        <w:gridCol w:w="817"/>
        <w:gridCol w:w="6662"/>
        <w:gridCol w:w="2092"/>
      </w:tblGrid>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Оглавление</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I. ЦЕЛЕВОЙ РАЗДЕЛ</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1.1</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Пояснительная записка</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1.2</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Принципы построения Программы</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1.3</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Структура организации деятельности детей в рамках программы «STEM-образование детей дошкольного возраста»</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1.4</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Ожидаемые результаты освоения программы</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II. СОДЕРЖАТЕЛЬНЫЙ РАЗДЕЛ</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2.1</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Описание образовательной деятельности с целями и задачами STEM-образования, представленными в образовательных модулях</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2.2</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Реализация программы «STEM-образование» по возрастным группам</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2.3</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Сетка занятий</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2.4</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Характеристика развития интеллектуальных способностей детей дошкольного возраста</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2.4.1 Модуль «Игры с Фрёбелем»</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2.4.2 Модуль «Юные исследователи»</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2.4.3 Модуль «Конструирование»</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2.4.4 Модуль «Весёлая математика»</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2.4.5 Модуль «Рободелкин»</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2.4.6 Модуль «Мультстудия «Мы творим мир»</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2.5</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Педагогическая технология реализации Программы</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2.6</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Особенности взаимодействия с семьями воспитанников</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2.7</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Особенности организации педагогической диагностики</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III. ОРГАНИЗАЦИОННЫЙ РАЗДЕЛ</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3.1</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Методическое обеспечение программы</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3.2</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Особенности организации развивающей предметно пространственной среды (РППС)</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3.2.1 РППС к образовательному модулю «Играем с Фрёбелем»</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3.2.2 РППС к образовательному модулю «Юные исследователи»</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3.2.3 РППС к образовательному модулю «Конструирование»</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3.2.4 РППС к образовательному модулю «Весёлая математика»</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3.2.5 РППС к образовательному модулю «Рободелкин»</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3.2.6 РППС к образовательному модулю «Мультстудия «Мы творим мир»</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3.3</w:t>
            </w: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Список использованной литературы</w:t>
            </w:r>
          </w:p>
        </w:tc>
        <w:tc>
          <w:tcPr>
            <w:tcW w:w="2092"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817" w:type="dxa"/>
          </w:tcPr>
          <w:p w:rsidR="005A77A1" w:rsidRPr="00DA17B9" w:rsidRDefault="005A77A1" w:rsidP="00143C5B">
            <w:pPr>
              <w:ind w:right="-143"/>
              <w:rPr>
                <w:rFonts w:ascii="Times New Roman" w:hAnsi="Times New Roman" w:cs="Times New Roman"/>
                <w:sz w:val="28"/>
                <w:szCs w:val="28"/>
              </w:rPr>
            </w:pPr>
          </w:p>
        </w:tc>
        <w:tc>
          <w:tcPr>
            <w:tcW w:w="6662"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Приложения</w:t>
            </w:r>
          </w:p>
        </w:tc>
        <w:tc>
          <w:tcPr>
            <w:tcW w:w="2092" w:type="dxa"/>
          </w:tcPr>
          <w:p w:rsidR="005A77A1" w:rsidRPr="00DA17B9" w:rsidRDefault="005A77A1" w:rsidP="00143C5B">
            <w:pPr>
              <w:ind w:right="-143"/>
              <w:rPr>
                <w:rFonts w:ascii="Times New Roman" w:hAnsi="Times New Roman" w:cs="Times New Roman"/>
                <w:sz w:val="28"/>
                <w:szCs w:val="28"/>
              </w:rPr>
            </w:pPr>
          </w:p>
        </w:tc>
      </w:tr>
    </w:tbl>
    <w:p w:rsidR="005A77A1" w:rsidRPr="00DA17B9" w:rsidRDefault="005A77A1" w:rsidP="005A77A1">
      <w:pPr>
        <w:ind w:right="-143" w:firstLine="709"/>
        <w:rPr>
          <w:rFonts w:ascii="Times New Roman" w:hAnsi="Times New Roman" w:cs="Times New Roman"/>
          <w:sz w:val="28"/>
          <w:szCs w:val="28"/>
        </w:rPr>
      </w:pPr>
    </w:p>
    <w:p w:rsidR="005A77A1" w:rsidRPr="00DA17B9" w:rsidRDefault="005A77A1" w:rsidP="005A77A1">
      <w:pPr>
        <w:spacing w:after="0"/>
        <w:ind w:right="-143" w:firstLine="709"/>
        <w:jc w:val="center"/>
        <w:rPr>
          <w:rFonts w:ascii="Times New Roman" w:hAnsi="Times New Roman" w:cs="Times New Roman"/>
          <w:sz w:val="28"/>
          <w:szCs w:val="28"/>
        </w:rPr>
      </w:pPr>
    </w:p>
    <w:p w:rsidR="005A77A1" w:rsidRPr="00DA17B9" w:rsidRDefault="005A77A1" w:rsidP="005A77A1">
      <w:pPr>
        <w:spacing w:after="0"/>
        <w:ind w:right="-143" w:firstLine="709"/>
        <w:jc w:val="center"/>
        <w:rPr>
          <w:rFonts w:ascii="Times New Roman" w:hAnsi="Times New Roman" w:cs="Times New Roman"/>
          <w:sz w:val="28"/>
          <w:szCs w:val="28"/>
        </w:rPr>
      </w:pPr>
    </w:p>
    <w:p w:rsidR="005A77A1" w:rsidRPr="00DA17B9" w:rsidRDefault="005A77A1" w:rsidP="005A77A1">
      <w:pPr>
        <w:spacing w:after="0"/>
        <w:ind w:right="-143" w:firstLine="709"/>
        <w:jc w:val="center"/>
        <w:rPr>
          <w:rFonts w:ascii="Times New Roman" w:hAnsi="Times New Roman" w:cs="Times New Roman"/>
          <w:sz w:val="28"/>
          <w:szCs w:val="28"/>
        </w:rPr>
      </w:pPr>
    </w:p>
    <w:p w:rsidR="005A77A1" w:rsidRPr="00DA17B9" w:rsidRDefault="005A77A1" w:rsidP="005A77A1">
      <w:pPr>
        <w:spacing w:after="0"/>
        <w:ind w:right="-143" w:firstLine="709"/>
        <w:jc w:val="center"/>
        <w:rPr>
          <w:rFonts w:ascii="Times New Roman" w:hAnsi="Times New Roman" w:cs="Times New Roman"/>
          <w:sz w:val="28"/>
          <w:szCs w:val="28"/>
        </w:rPr>
      </w:pPr>
    </w:p>
    <w:p w:rsidR="005A77A1" w:rsidRPr="00DA17B9" w:rsidRDefault="005A77A1" w:rsidP="005A77A1">
      <w:pPr>
        <w:spacing w:after="0"/>
        <w:ind w:right="-143" w:firstLine="709"/>
        <w:jc w:val="center"/>
        <w:rPr>
          <w:rFonts w:ascii="Times New Roman" w:hAnsi="Times New Roman" w:cs="Times New Roman"/>
          <w:sz w:val="28"/>
          <w:szCs w:val="28"/>
        </w:rPr>
      </w:pPr>
    </w:p>
    <w:p w:rsidR="005A77A1" w:rsidRPr="00DA17B9" w:rsidRDefault="005A77A1" w:rsidP="005A77A1">
      <w:pPr>
        <w:spacing w:after="0"/>
        <w:ind w:right="-143" w:firstLine="709"/>
        <w:jc w:val="center"/>
        <w:rPr>
          <w:rFonts w:ascii="Times New Roman" w:hAnsi="Times New Roman" w:cs="Times New Roman"/>
          <w:sz w:val="28"/>
          <w:szCs w:val="28"/>
        </w:rPr>
      </w:pPr>
    </w:p>
    <w:p w:rsidR="005A77A1" w:rsidRPr="00DA17B9" w:rsidRDefault="005A77A1" w:rsidP="005A77A1">
      <w:pPr>
        <w:spacing w:after="0"/>
        <w:ind w:right="-143" w:firstLine="709"/>
        <w:jc w:val="center"/>
        <w:rPr>
          <w:rFonts w:ascii="Times New Roman" w:hAnsi="Times New Roman" w:cs="Times New Roman"/>
          <w:sz w:val="28"/>
          <w:szCs w:val="28"/>
        </w:rPr>
      </w:pPr>
    </w:p>
    <w:p w:rsidR="005A77A1" w:rsidRPr="00DA17B9" w:rsidRDefault="005A77A1" w:rsidP="005A77A1">
      <w:pPr>
        <w:spacing w:after="0"/>
        <w:ind w:right="-143" w:firstLine="709"/>
        <w:jc w:val="center"/>
        <w:rPr>
          <w:rFonts w:ascii="Times New Roman" w:hAnsi="Times New Roman" w:cs="Times New Roman"/>
          <w:b/>
          <w:sz w:val="28"/>
          <w:szCs w:val="28"/>
        </w:rPr>
      </w:pPr>
      <w:r w:rsidRPr="00DA17B9">
        <w:rPr>
          <w:rFonts w:ascii="Times New Roman" w:hAnsi="Times New Roman" w:cs="Times New Roman"/>
          <w:b/>
          <w:sz w:val="28"/>
          <w:szCs w:val="28"/>
        </w:rPr>
        <w:t>I. ЦЕЛЕВОЙ РАЗДЕЛ</w:t>
      </w:r>
    </w:p>
    <w:p w:rsidR="005A77A1" w:rsidRPr="00DA17B9" w:rsidRDefault="005A77A1" w:rsidP="005A77A1">
      <w:pPr>
        <w:spacing w:after="0"/>
        <w:ind w:right="-143" w:firstLine="709"/>
        <w:jc w:val="center"/>
        <w:rPr>
          <w:rFonts w:ascii="Times New Roman" w:hAnsi="Times New Roman" w:cs="Times New Roman"/>
          <w:b/>
          <w:sz w:val="28"/>
          <w:szCs w:val="28"/>
        </w:rPr>
      </w:pPr>
      <w:r w:rsidRPr="00DA17B9">
        <w:rPr>
          <w:rFonts w:ascii="Times New Roman" w:hAnsi="Times New Roman" w:cs="Times New Roman"/>
          <w:b/>
          <w:sz w:val="28"/>
          <w:szCs w:val="28"/>
        </w:rPr>
        <w:t>1.1. Пояснительная записка</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Рабочая программа дополнительного образования «STEM-образование» (далее – Программа) разработана на основе основной общеобразовательной программой дошкольного образования  ЦРР МБДОУ «Детский сад № 95» и направлена на развитие интеллектуальных способностей детей в процессе познавательной деятельности и вовлечение в научно-техническое творчество.</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Закон «Об образовании в РФ», федеральный государственный образовательный стандарт дошкольного образования, государственная программа Российской Федерации «Развитие образования» на 2018–2025 годы и «Стратегия развития воспитания до 2025 года» установили новые целевые ориентиры развития системы образования в РФ: создание механизма её устойчивого развития, обеспечение соответствия вызовам XXI века, требованиям инновационного развития экономики, современным потребностям общества и каждого гражданина.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Одним из направлений развития современного образования является его социокультурная модернизация. В фокусе методологии социокультурного конструирования образования как ведущей социальной деятельности общества находятся формирование гражданской идентичности, становление гражданского общества, укрепление российской государственности; развитие индивидуальности и конкурентоспособности личности в условиях непрерывно меняющегося мира.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В основу концепции современного образования заложены гуманистические принципы воспитания, которые базируются на теории «детоцентризма» — абсолютной ценности детства, когда идея детства должна находиться в центре любых государственных решений и политических  программ.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Отсюда особый статус дошкольного уровня образования, так как именно в этот период закладываются фундаментальные компоненты становления личности ребёнка и основы познавательного развития.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Современное образование всё более и более ориентировано на формирование ключевых личностных компетентностей, то есть умений, непосредственно сопряжённых с опытом их применения в практической деятельности, которые позволяют воспитанникам достигать результатов в неопределённых, проблемных ситуациях, самостоятельно или в сотрудничестве с другими решать проблемы, направлены на совершенствование умений оперировать знаниями, на развитие интеллектуальных способностей детей.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Целью</w:t>
      </w:r>
      <w:r w:rsidRPr="00DA17B9">
        <w:rPr>
          <w:rFonts w:ascii="Times New Roman" w:hAnsi="Times New Roman" w:cs="Times New Roman"/>
          <w:sz w:val="28"/>
          <w:szCs w:val="28"/>
        </w:rPr>
        <w:t xml:space="preserve"> Программы является развитие интеллектуальных способностей детей дошкольного и младшего школьного возраста средствами STEM образования.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Из обращения Президента РФ В. В. Путина к Федеральному Собранию РФ 1 марта 2018 года: «Сегодня важнейшим конкурентным преимуществом являются знания, технологии, компетенции. Это ключ к настоящему прорыву, к повышению качества жизни. В кратчайшие сроки нам необходимо разработать передовую законодательную базу, снять все барьеры для разработки и широкого применения робототехники, искусственного интеллекта, беспилотного транспорта, электронной торговли, технологий обработки больших данных». Данные слова актуализируют STEM образование и подчёркивают его преимущества, а именно: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1. Интегрированный подход к решению современных проблем, основанный на взаимопроникновении различных областей естественных наук, инженерного творчества, математики, цифровых технологий и т. д. В основе 6 данной интеграции лежит метод проектов, базирующийся на познавательном и художественном поиске и имеющий конкретный реальный продукт в качестве результата деятельности.</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 2. Адаптация детей, начиная с дошкольного возраста, к современной образовательной среде всех уровней образования. В контексте преемственности всех уровней образовательной системы РФ все компоненты образовательной среды - содержательные, технологические, предметно</w:t>
      </w:r>
    </w:p>
    <w:p w:rsidR="005A77A1" w:rsidRPr="00DA17B9" w:rsidRDefault="005A77A1" w:rsidP="005A77A1">
      <w:pPr>
        <w:spacing w:after="0"/>
        <w:ind w:right="-143"/>
        <w:jc w:val="both"/>
        <w:rPr>
          <w:rFonts w:ascii="Times New Roman" w:hAnsi="Times New Roman" w:cs="Times New Roman"/>
          <w:sz w:val="28"/>
          <w:szCs w:val="28"/>
        </w:rPr>
      </w:pPr>
      <w:r w:rsidRPr="00DA17B9">
        <w:rPr>
          <w:rFonts w:ascii="Times New Roman" w:hAnsi="Times New Roman" w:cs="Times New Roman"/>
          <w:sz w:val="28"/>
          <w:szCs w:val="28"/>
        </w:rPr>
        <w:t xml:space="preserve">пространственное наполнение, материально-техническое обеспечение -преемственны в логике возрастных возможностей и содержательного усложнения.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3. Развитие интеллектуальных способностей в процессе познавательно исследовательской деятельности и вовлечения в научно-техническое творчество направлено на формирование не только компетенций, специфичных для этих видов деятельности, но и комфортного самоощущения в современном мире, создание в будущем условий для высокого качества жизни.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4.Развитие критического мышления рассматривается как трёхступенчатый процесс, направленный на формирование: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умений получать необходимую информацию;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умений её анализировать;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умений применять полученную информацию в практической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5. Формирование навыков коллективной работы в синтезе с индивидуализацией образования заключается в умении: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объединять индивидуальные интеллектуальные алгоритмы для достижения общих целей;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договариваться, правильно задавать вопросы, аргументировать логически  обоснованными фактами и т. д., то есть формирует культуру дискуссии и навык «сублимированного вывода».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Общий положительный результат формирует уверенность в собственных силах и ощущение эффективности работы в команде.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Кроме того, в процессе коллективной деятельности воспитывается ценностное отношение, как к процессу, так и к результатам труда, как общего, так и каждого участника.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6. Первичная пропедевтика ряда профессий и специальностей XXI века, среди которых: специалисты в области информационных технологий, в том числе информационной безопасности, умеющие работать с большим объёмом оперативной информации; аналитики, инженеры и операторы электронно -вычислительных систем; специалисты машиностроительных отраслей; специалисты в области робототехники, автоматики, ядерной физики, радиохимии, безопасности и нераспространения ядерных материалов; военные профессии, где требуются технические знания из разных областей.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7. Развитие интереса к техническому творчеству. STEM-образование призвано возродить систему секций и кружков «юных техников», основанных на естественном интересе детей к техническому конструированию и моделированию.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 данной программе окружающий мир изучается ребёнком через игру и экспериментирование с объектами живой и неживой природы. Методические материалы дают связь между живыми существами и роботами, мотивируя ребёнка двигаться от игры и детского эксперимента через конструирование и увлекательное техническое и художественное творчество к проектированию и созданию роботов — моделей, напоминающих объекты живого мира. Основы программирования и использование датчиков приводят к возникновению у ребёнка желания наделить эти создания зрением, слухом и логикой.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Программа представлена в интеграции следующих образовательных модулей: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1. Образовательный модуль «Игры с Фрёбелем»</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 Экспериментирование с предметами окружающего мира;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Освоение математической действительности путём действий с геометрическими телами и фигурами;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Освоение пространственных отношений;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Конструирование в различных ракурсах и проекциях.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2. Образовательный модуль «Юные исследователи»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Формирование представлений об окружающем мире в опытно-экспериментальной деятельности;</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 Осознание единства всего живого в процессе наглядно-чувственного восприятия;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 Формирование экологического сознания.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3. Образовательный модуль «Конструирование»</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Способность к практическому и умственному экспериментированию, обобщению, установлению причинно-следственных связей, речевому планированию и речевому комментированию процесса и результата собственной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Умение группировать предметы;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Умение проявлять осведомлённость в разных сферах жизни;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Свободное владение родным языком (словарный состав, грамматический строй речи, фонетическая система, элементарные представления о семантической структуре);</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 Умение создавать новые образы, фантазировать, использовать аналогию и  синтез;</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 Умение создавать конструкции и моделировать объекты на основе пазового крепления деталей.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4. Образовательный модуль «Весёлая математика»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Комплексное решение задач математического развития с учётом возрастных и индивидуальных особенностей детей по направлениям: величина, форма, пространство, время, количество и счёт.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5. Образовательный модуль «Рободелкин»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Развитие логики и алгоритмического мышления;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Формирование основ программирования;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Развитие способностей к конструированию и моделированию;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Обработка информации;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Развитие способности к абстрагированию и нахождению закономерностей;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Умение быстро решать практические задачи;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Овладение умением акцентирования, схематизации, типизации;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Знание универсальных знаковых систем (символов) и умение ими пользоваться;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Развитие способностей к оценке процесса и результатов собственной деятельности.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lastRenderedPageBreak/>
        <w:t xml:space="preserve">6. Образовательный модуль мультстудия «Мы творим мир»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Освоение ИКТ и цифровых технологий;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Освоение медийных технологий;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Организация продуктивной деятельности на основе синтеза художественного и технического творчества.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Реализация образовательных модулей в приоритетных видах деятельности детей дошкольного возраста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Игра.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Конструирование.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Познавательно-исследовательская деятельность.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Различные виды художественно-творческой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Освоение технологий ХХI века (элементы программирования и цифровые технологии).</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Каждый модуль направлен на решение специфичных задач, которые при комплексном их решении обеспечивают реализацию целей STEM образования: развитие интеллектуальных способностей в процессе познавательно-исследовательской деятельности и вовлечения в научно-техническое творчество детей дошкольного возраста.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Деятельность взрослого направлена на то, чтобы ребёнок принял общую схему действия, почувствовал связь образовательных модулей между собой, смысл каждого звена в общей системе действия, иерархию второстепенных и главных целей. В этом случае у ребёнка появляется способность действовать «в уме», которая является важнейшим условием развития интеллектуальных способностей.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Достижение поставленных целей осуществляется в специфичных для детей данного возраста видах деятельности, таких как игра, конструирование, познавательно-исследовательская деятельность (в том числе научно-техническое творчество), различные виды художественно-творческой деятельности (дизайн, создание мультфильмов и др.). В данные виды деятельности органично включается освоение технологий ХХI века (элементы 11 программирования и цифровые технологии).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1.2. Принципы построения программы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Программа «STEM-ОБРАЗОВАНИЕ ДЕТЕЙ ДОШКОЛЬНОГО ВОЗРАСТА» (далее по тексту «Программа») построена на позициях детоцентризма, провозглашающего «культуру достоинства» вместо «культуры полезности». В Программе отсутствуют жёсткая регламентация знаний детей и предметный центризм в обучении.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 основу Программы положены принципы развивающего обучения и научное положение Л. С. Выготского о том, что правильно организованное обучение «ведёт» за собой развитие.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Активная познавательная позиция ребёнка - главное в Программе, так как «ни слова, ни наглядные образы сами по себе ничего не значат для развития интеллекта». Нужны именно действия самого ребёнка, который мог бы активно и увлечённо манипулировать и экспериментировать с реальной современной развивающей предметно-пространственной средой, в которую интегрирована информационно-коммуникационная её часть, в том числе программируемые робототехнические устройства. По мере формирования операций взаимодействие ребёнка с миром всё в большей мере приобретает интеллектуальный характер. Кроме того, Программа базируется на теории А. В. Запорожца об амплификации (обогащении) детского развития, основу которой составляет расширение спектра деятельностей, специфичных для детей дошкольного возраста, что способствует полноценному проживанию ими всего периода детства.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 основе Программы лежит важнейший стратегический принцип современной российской системы образования — непрерывность, которая на этапах дошкольного детства обеспечивается взаимодействием двух 12 социальных институтов: семьи и образовательной организации.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Данные принципы сформулированы как основополагающие в ФОП ДО: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3) уважение личности ребёнка;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1.3. Структура организации деятельности детей в рамках программы «STEM-образование детей дошкольного возраста»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Интеграция образовательных модулей в программе «STEMобразование детей дошкольного возраста» обеспечивает достижение образовательных целей в процессе приоритетной для возраста детской деятельности - познавательно-исследовательской с вовлечением в научнотехническое творчество.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При этом комплексная реализация образовательных модулей предполагает систему, где в качестве системообразующих факторов определены: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 возраст детей (младшие, средние, старшие, подготовительные группы);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направленность группы ДОО (группы общеразвивающей, комбинированной, компенсирующей направленности);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дети с особыми образовательными потребностями;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одаренные дети.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Для каждой категории воспитанников разрабатывается перспективно-тематическое планирование организации студийно-кружковой деятельности с учётом содержания образовательных модулей. Эти планы выступают в качестве рекомендательных для педагогов, работающих по программе «STEMобразование детей дошкольного возраста». Специфика условий, в которых реализуется Программа, индивидуальные особенности и приоритеты воспитанников и педагогов позволяют динамично работать с содержанием образовательных модулей.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Перспективно-тематическое планирование предполагает организацию одного студийно-кружкового занятия в неделю в младшей группе детского сада и двух занятий в неделю во всех остальных возрастных группах. Реализация содержания образовательных модулей, входящих в программу предполагает не только организованную педагогом, </w:t>
      </w:r>
      <w:r w:rsidRPr="00DA17B9">
        <w:rPr>
          <w:rFonts w:ascii="Times New Roman" w:hAnsi="Times New Roman" w:cs="Times New Roman"/>
          <w:sz w:val="28"/>
          <w:szCs w:val="28"/>
        </w:rPr>
        <w:lastRenderedPageBreak/>
        <w:t xml:space="preserve">но и самостоятельную деятельность детей, совместную с педагогом досуговую деятельность, участие родителей в образовательном процессе.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Реализация каждого модуля основана на принципах деятельностного подхода и предполагает создание условий для специфичных видов деятельности детей дошкольного возраста. В основе работы с наборами для развития пространственного мышления (по системе Ф. Фрёбеля) лежит познавательно-исследовательская деятельность, игра и конструирование.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Содержание образовательного модуля «Юные исследователи» частично вынесено за рамки организованной педагогом деятельности и осуществляется детьми самостоятельно на прогулках в процессе наблюдений в природе, а часть организована педагогом как системная опытно-экспериментальная деятельность.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Математическое развитие осуществляется в играх и познавательно-исследовательской деятельности у дошкольников. Приоритетный для дошкольников вид деятельности - конструирование - специфичен для LEGO-конструирования и робототехники, куда органично включаются элементы программирования.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Образовательный модуль «Рободелкин» предполагает активную познавательно-исследовательскую деятельность и научно-техническое творчество.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А художественно-творческая деятельность с использованием цифровых технологий по созданию мультфильмов является завершающим аккордом, синтезирующим результаты освоения всех образовательных модулей.</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Содержание двух и даже нескольких образовательных модулей может быть интегрировано на одном занятии, например: LEGO-конструирование и робототехника со съёмками мультфильма, наборы для развития пространственного мышления с освоением математической действительности, экспериментирование с панорамной съёмкой с помощью web-камеры, - поскольку все они дополняют друг друга и способствуют комплексному решению образовательных задач.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Возможность выбора той или иной содержательной линейки предоставлена педагогам.</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 Педагогическая технология организации детской деятельности как процессуальная категория подробно описана авторами в образовательных  модулях, которые являются методическим обеспечением к программе «STEMобразование детей дошкольного возраста».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1.4. Ожидаемые результаты освоения программы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Целью программы «STEM-образование детей дошкольного возраста» является развитие интеллектуальных способностей детей в процессе познавательной деятельности и вовлечения в научно-техническое творчество.</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Под интеллектуальными способностями понимается «способность к осуществлению процесса познания и эффективному решению проблем». В соответствии с требованиями федерального государственного стандарта дошкольного образования планируемые результаты представлены в форме целевых ориентиров.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 завершению дошкольного возраста ребёнок активно проявляет любознательность, как во взаимодействии со взрослыми и сверстниками, задавая вопросы, так и самостоятельно, устанавливая причинно-следственные связи. Интеллектуальные способности ребёнка проявляются в умении самостоятельно придумывать объяснения явлениям природы или поступкам людей. Ребёнок склонен наблюдать, экспериментировать, активно формируя элементарные представления из области живой природы, естествознания, математики и т. п. Это проявляется в овладении способами элементарного планирования деятельности, построения замысла, умении выбирать себе партнёров по совместной деятельности. Ребёнок способен к принятию собственных решений, опираясь на свои знания и умения в различных видах деятельности. В результате освоения программы ребёнок способен проявлять инициативу и самостоятельность в разной деятельности — игре, общении, познавательно-исследовательской деятельности, конструировании и пр.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Ребёнок, осваивающий программу, обладает развитым воображением, которое реализуется в разных видах деятельности, в конструировании, создании собственных образцов, творческих фантазиях и пр. В результате освоения программы ребёнок получает опыт положительного отношения к миру, к разным видам труда, другим людям и самому себе, обладает чувством собственного достоинства. Активно взаимодействуя со сверстниками и взрослыми, дошкольник овладевает способностью договариваться, учитывать интересы и чувства других, </w:t>
      </w:r>
      <w:r w:rsidRPr="00DA17B9">
        <w:rPr>
          <w:rFonts w:ascii="Times New Roman" w:hAnsi="Times New Roman" w:cs="Times New Roman"/>
          <w:sz w:val="28"/>
          <w:szCs w:val="28"/>
        </w:rPr>
        <w:lastRenderedPageBreak/>
        <w:t xml:space="preserve">сопереживать неудачам и радоваться успехам других. В результате ребёнок получает возможность адекватно проявлять свои чувства, в том числе чувство веры в себя, стараться разрешать конфликты.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II.СОДЕРЖАТЕЛЬНЫЙ РАЗДЕЛ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2.1. Описание образовательной деятельности В соответствии с целями и задачами STEM-образования, представленными в образовательных модулях</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Программа развития интеллектуальных способностей детей дошкольного возраста состоит из отдельных образовательных модулей, рекомендованных как к комплексному, так и к самостоятельному использованию в детском саду. При полном или частичном объединении модулей в универсальную образовательную систему допускается внесение правомерных корректив в содержание с целью максимально эффективного развития интеллектуальных способностей детей в процессе познавательной деятельности и их вовлечения в научно-техническое творчество.</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2.2. Реализация программы «STEM-образование» по возрастным группам</w:t>
      </w:r>
    </w:p>
    <w:tbl>
      <w:tblPr>
        <w:tblStyle w:val="ad"/>
        <w:tblW w:w="0" w:type="auto"/>
        <w:tblLook w:val="04A0"/>
      </w:tblPr>
      <w:tblGrid>
        <w:gridCol w:w="675"/>
        <w:gridCol w:w="4110"/>
        <w:gridCol w:w="2694"/>
        <w:gridCol w:w="2092"/>
      </w:tblGrid>
      <w:tr w:rsidR="005A77A1" w:rsidRPr="00DA17B9" w:rsidTr="00143C5B">
        <w:tc>
          <w:tcPr>
            <w:tcW w:w="675"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w:t>
            </w:r>
          </w:p>
        </w:tc>
        <w:tc>
          <w:tcPr>
            <w:tcW w:w="4110"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Образовательный модуль</w:t>
            </w:r>
          </w:p>
        </w:tc>
        <w:tc>
          <w:tcPr>
            <w:tcW w:w="2694"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Группа</w:t>
            </w:r>
          </w:p>
        </w:tc>
        <w:tc>
          <w:tcPr>
            <w:tcW w:w="2092"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Возраст детей</w:t>
            </w:r>
          </w:p>
        </w:tc>
      </w:tr>
      <w:tr w:rsidR="005A77A1" w:rsidRPr="00DA17B9" w:rsidTr="00143C5B">
        <w:tc>
          <w:tcPr>
            <w:tcW w:w="67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1</w:t>
            </w:r>
          </w:p>
        </w:tc>
        <w:tc>
          <w:tcPr>
            <w:tcW w:w="4110"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«Игры с Фрёбелем»</w:t>
            </w:r>
          </w:p>
        </w:tc>
        <w:tc>
          <w:tcPr>
            <w:tcW w:w="2694"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Вторая младшая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Средняя </w:t>
            </w:r>
          </w:p>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Старшая Подготовительная</w:t>
            </w:r>
          </w:p>
        </w:tc>
        <w:tc>
          <w:tcPr>
            <w:tcW w:w="2092"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3-7 лет</w:t>
            </w:r>
          </w:p>
        </w:tc>
      </w:tr>
      <w:tr w:rsidR="005A77A1" w:rsidRPr="00DA17B9" w:rsidTr="00143C5B">
        <w:tc>
          <w:tcPr>
            <w:tcW w:w="67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2</w:t>
            </w:r>
          </w:p>
        </w:tc>
        <w:tc>
          <w:tcPr>
            <w:tcW w:w="4110"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«Юные исследователи»</w:t>
            </w:r>
          </w:p>
        </w:tc>
        <w:tc>
          <w:tcPr>
            <w:tcW w:w="2694"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Вторая младшая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Средняя </w:t>
            </w:r>
          </w:p>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Старшая Подготовительная</w:t>
            </w:r>
          </w:p>
        </w:tc>
        <w:tc>
          <w:tcPr>
            <w:tcW w:w="2092"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3-7 лет</w:t>
            </w:r>
          </w:p>
        </w:tc>
      </w:tr>
      <w:tr w:rsidR="005A77A1" w:rsidRPr="00DA17B9" w:rsidTr="00143C5B">
        <w:tc>
          <w:tcPr>
            <w:tcW w:w="67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3</w:t>
            </w:r>
          </w:p>
        </w:tc>
        <w:tc>
          <w:tcPr>
            <w:tcW w:w="4110"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«Конструирование»</w:t>
            </w:r>
          </w:p>
        </w:tc>
        <w:tc>
          <w:tcPr>
            <w:tcW w:w="2694"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Вторая младшая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Средняя </w:t>
            </w:r>
          </w:p>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Старшая Подготовительная</w:t>
            </w:r>
          </w:p>
        </w:tc>
        <w:tc>
          <w:tcPr>
            <w:tcW w:w="2092"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3-7 лет</w:t>
            </w:r>
          </w:p>
        </w:tc>
      </w:tr>
      <w:tr w:rsidR="005A77A1" w:rsidRPr="00DA17B9" w:rsidTr="00143C5B">
        <w:tc>
          <w:tcPr>
            <w:tcW w:w="67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4</w:t>
            </w:r>
          </w:p>
        </w:tc>
        <w:tc>
          <w:tcPr>
            <w:tcW w:w="4110"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«Весёлая математика»</w:t>
            </w:r>
          </w:p>
        </w:tc>
        <w:tc>
          <w:tcPr>
            <w:tcW w:w="2694"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Вторая младшая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 xml:space="preserve">Средняя </w:t>
            </w:r>
          </w:p>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Старшая Подготовительная</w:t>
            </w:r>
          </w:p>
        </w:tc>
        <w:tc>
          <w:tcPr>
            <w:tcW w:w="2092"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lastRenderedPageBreak/>
              <w:t>3-7 лет</w:t>
            </w:r>
          </w:p>
        </w:tc>
      </w:tr>
      <w:tr w:rsidR="005A77A1" w:rsidRPr="00DA17B9" w:rsidTr="00143C5B">
        <w:tc>
          <w:tcPr>
            <w:tcW w:w="67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5</w:t>
            </w:r>
          </w:p>
        </w:tc>
        <w:tc>
          <w:tcPr>
            <w:tcW w:w="4110"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«Рободелкин»</w:t>
            </w:r>
          </w:p>
        </w:tc>
        <w:tc>
          <w:tcPr>
            <w:tcW w:w="2694"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Старшая Подготовительная</w:t>
            </w:r>
          </w:p>
        </w:tc>
        <w:tc>
          <w:tcPr>
            <w:tcW w:w="2092"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5-7 лет</w:t>
            </w:r>
          </w:p>
        </w:tc>
      </w:tr>
      <w:tr w:rsidR="005A77A1" w:rsidRPr="00DA17B9" w:rsidTr="00143C5B">
        <w:tc>
          <w:tcPr>
            <w:tcW w:w="67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6</w:t>
            </w:r>
          </w:p>
        </w:tc>
        <w:tc>
          <w:tcPr>
            <w:tcW w:w="4110"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Мультстудия «Мы творим мир»</w:t>
            </w:r>
          </w:p>
        </w:tc>
        <w:tc>
          <w:tcPr>
            <w:tcW w:w="2694"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Старшая Подготовительная</w:t>
            </w:r>
          </w:p>
        </w:tc>
        <w:tc>
          <w:tcPr>
            <w:tcW w:w="2092"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sz w:val="28"/>
                <w:szCs w:val="28"/>
              </w:rPr>
              <w:t>5-7 лет</w:t>
            </w:r>
          </w:p>
        </w:tc>
      </w:tr>
    </w:tbl>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2.3. Характеристика развития интеллектуальных способностей детей дошкольного возраста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Дошкольный возраст (от 3 до 7 лет) - очень важный период, когда ребёнок делает качественный скачок в своём развитии. К 3 годам у детей уже сформированы такие познавательные процессы, как ощущения, непроизвольное внимание и активная речь. Он с интересом осваивает мир, у него моделируются правильные представления о простейших явлениях природы и общественной жизни. Активная двигательная и игровая деятельность, использование речи служат катализатором для развития всех процессов познания, в том числе и восприятия: цвета и формы, целого и части, пространства и времени, себя и окружающих людей. У ребёнка складываются сложные виды перцептивной аналитико-синтетической деятельности.</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Благодаря перцептивным процессам, которые генерируются органами чувств - зрением, слухом, осязанием, обонянием и др. - окружающий мир открывается ребёнку во всем многообразии красок, звуков, запахов, вкусов и форм.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Формирование перцептивных действий обеспечивает успешное накопление новых знаний, быстрое освоение новой деятельности, адаптацию в новой обстановке. Развитие перцептивных действий проходит ряд этапов. В возрасте 3–4 лет восприятие носит предметный характер, т. е. ребёнок ещё не может отделять свойства предмета от самого предмета. В процессе игровой и предметной деятельности к 5 годам он получает представление об основных фигурах и цветах, о пространстве и времени, у него формируется представление о величине предметов и умение их сравнивать. В возрасте 5–7 лет знания о предметах и их свойствах расширяются, восприятие становится более </w:t>
      </w:r>
      <w:r w:rsidRPr="00DA17B9">
        <w:rPr>
          <w:rFonts w:ascii="Times New Roman" w:hAnsi="Times New Roman" w:cs="Times New Roman"/>
          <w:sz w:val="28"/>
          <w:szCs w:val="28"/>
        </w:rPr>
        <w:lastRenderedPageBreak/>
        <w:t xml:space="preserve">совершенным, осмысленным, целенаправленным и анализирующим, ребёнок приобретает свой личный опыт и одновременно усваивает опыт общественный.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Значение восприятия трудно переоценить, так как оно формирует базис для развития мышления, способствует развитию речи, внимания, памяти, воображения.</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Внимание проявляется в любой сознательной деятельности и может быть охарактеризовано такими свойствами, как избирательность, объём непосредственного за поминания (кратковременной памяти), концентрация, переключаемость. В начале дошкольного возраста внимание ребёнка сосредоточено лишь на тех окружающих предметах и выполняемых с ними действиях, которые вызывают у него интерес (непроизвольное внимание), и сохраняется лишь до тех пор, пока интерес не угаснет. Принципиальное изменение внимания в дошкольном возрасте заключается в том, что дети 4– 6 лет начинают овладевать произвольным вниманием, сознательно направляя его на определённые предметы. Несмотря на это, непроизвольное внимание в дошкольном возрасте остается доминирующим, и только к концу дошкольного возраста способность детей к произвольному вниманию получает интенсивное развитие.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Дошкольный возраст - это возраст интенсивного развития памяти. На данном этапе память становится ведущей познавательной функцией, и ребёнок с легкостью запоминает самый разнообразный материал. При этом он не ставит себе сознательно цель что-либо запомнить или припомнить (непроизвольная память). Ребёнок запечатлевает в своей памяти только интересные, эмоциональные события и яркие, красочные образы. Элементы произвольной памяти появляются у ребёнка к концу дошкольного возраста, однако целенаправленное запоминание и припоминание появляются только эпизодически. Игровая деятельность, когда запоминание является условием успешного выполнения ребёнком взятой на себя роли, является наиболее благоприятным условием для формирования произвольной памяти.</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Воображение детей младшего и среднего дошкольного возраста имеет воссоздающий характер, возникает непроизвольно и механически воспроизводит полученные впечатления в виде образов. Предметом  воображения становится то, что произвело на ребёнка сильное эмоциональное впечатление, взволновало и заинтересовало его. </w:t>
      </w:r>
      <w:r w:rsidRPr="00DA17B9">
        <w:rPr>
          <w:rFonts w:ascii="Times New Roman" w:hAnsi="Times New Roman" w:cs="Times New Roman"/>
          <w:sz w:val="28"/>
          <w:szCs w:val="28"/>
        </w:rPr>
        <w:lastRenderedPageBreak/>
        <w:t xml:space="preserve">Старший дошкольный возраст является наиболее благоприятным для развития воображения. У ребёнка в этом возрасте формируется умение создавать замысел и планировать его реализацию, что свидетельствует о росте произвольности воображения.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В дошкольном возрасте развитие интеллектуальных способностей происходит на основе приоритетных видов деятельности этого времени: игровой, познавательно-исследовательской, конструирования, различных продуктивных видов деятельности художественной направленности.</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Основной вектор развития интеллектуальных способностей в дошкольном возрасте должен быть направлен на совершенствование процессов познания - восприятия, памяти, воображения, мышления. По уровню сформированности познавательных процессов, по способности к самостоятельному творческому познанию, к практическому и умственному экспериментированию, обобщению, умению анализировать процесс и результаты собственной деятельности, проводить аналогии и осуществлять умозаключения можно судить об уровне интеллектуального развитии ребёнка.</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2.4.1. Образовательный модуль «Игры с Фрёбелем»</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Образовательный модуль «Игры с Фрёбелем» лежит в основе STEM образования, так как теоретические позиции и практические разработки автора созвучны современным педагогическим идеям. Кроме того, дидактическая система Ф. Фрёбеля в силу своей универсальности может выступать в качестве основополагающей для пропедевтики STEM образования (science - наука, technology - техника, engineering - инженерия, mathematics - математика), поскольку в ней систематизированы знания из всех перечисленных областей.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Целью данного образовательного модуля является формирование естественно-научной картины мира и развитие пространственного мышления у детей дошкольного и младшего школьного возраста на основе дидактической системы Фридриха Фрёбеля.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Структурно-образовательный модуль состоит из двух содержательных блоков. Это «Наборы для развития пространственного мышления № 1» (по системе Ф. Фрёбеля), которые соответствуют первоисточнику, и «Наборы для развития пространственного мышления № 2» (по системе Ф. Фрёбеля) — модификации исходных материалов в </w:t>
      </w:r>
      <w:r w:rsidRPr="00DA17B9">
        <w:rPr>
          <w:rFonts w:ascii="Times New Roman" w:hAnsi="Times New Roman" w:cs="Times New Roman"/>
          <w:sz w:val="28"/>
          <w:szCs w:val="28"/>
        </w:rPr>
        <w:lastRenderedPageBreak/>
        <w:t xml:space="preserve">виде мягких напольных модулей, которые перемещают ребёнка с ограниченной площади стола в игровое пространство помещения. Он расширяет не только двигательные возможности детей. Работа с мягкими модулями в другом пространстве позволяет на практике освоить понятие «ракурса» как точки зрения на объект в пространстве, а также получаемой проекции (изображения) объекта в данной части пространства. Представления ребёнка постепенно приобретают гибкость, подвижность, он овладевает умением оперировать наглядными образами: представлять себе предметы в разных пространственных положениях, мысленно изменять их взаимное расположение.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 дошкольном возрасте образовательный модуль «Дидактическая система Ф. Фрёбеля» используется в полном объёме, и педагог осуществляет выбор содержания, исходя из индивидуальных особенностей и приоритетов воспитанников.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Чёткой возрастной соотнесённости наборов нет. Их использование в образовательном процессе может проходить как в обязательной части основной образовательной программы ДОО, являясь дополнительным материалом для решения поставленных педагогом образовательных задач, так и в части, формируемой участниками образовательных отношений, в режиме студийно-кружковой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2.4.2. Образовательный модуль «Юные исследователи»</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Образовательный модуль позволяет организовать знакомство детей со свойствами воды, воздуха, объектов неживой и живой природы, оптическими явлениями.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Сегодня и родители дошкольников, и педагоги ДОО озабочены вопросом подготовки малышей к школе. Наличие определённого круга представлений об окружающем мире, интереса к новым знаниям, умения анализировать, обобщать и делать выводы, добывать информацию и работать с ней, мыслить результативно, самостоятельно организовывать свои дела, решая различные задачи, — вот неполный перечень характеристик первоклассника, которые заявляет современная школа. Порой случается так, что чрезмерно интенсивная подготовка к школе вызывает у ребёнка стойкое нежелание идти в первый класс. Хочется рассказать о том, как можно </w:t>
      </w:r>
      <w:r w:rsidRPr="00DA17B9">
        <w:rPr>
          <w:rFonts w:ascii="Times New Roman" w:hAnsi="Times New Roman" w:cs="Times New Roman"/>
          <w:sz w:val="28"/>
          <w:szCs w:val="28"/>
        </w:rPr>
        <w:lastRenderedPageBreak/>
        <w:t xml:space="preserve">сформировать значимые учебные умения и расширить представления ребёнка об окружающем мире в интересной и увлекательной форме - опытнической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Глубокое знакомство ребёнка со свойствами окружающего мира трудно представить без его исследовательской деятельности в природе. За использование эксперимента как метода обучения выступали такие классики педагогики, как Я. А. Коменский, И. Г. Песталоцци, Ж.Ж. Руссо, К. Д. Ушинский и многие другие: знания, добытые самостоятельно, всегда являются глубокими и прочными.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Дошкольники любят экспериментировать - эта деятельность отвечает возрастным особенностям их мышления: наглядно-образного и наглядно-действенного. Их экспериментирование сходно с игрой, а также с манипулированием предметами, которые являются основными способами познания окружающего мира в дошкольном детстве. Экспериментирование дает детям реальные представления о различных сторонах предметов и явлений, об их взаимоотношениях с другими предметами, явлениями и со средой, в которой они находятся.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Благодаря протяжённым во времени экспериментам развивается память; в связи с необходимостью совершать операции анализа и синтеза, сравнения, классификации и обобщения активизируются мыслительные процессы. Желание рассказать об увиденном, обсудить обнаруженные закономерности и выводы развивает речь. Следствием является не только ознакомление ребёнка с новыми фактами, но и накопление фонда умственных приёмов и операций. Учёные отмечают положительное влияние экспериментов на эмоциональную сферу ребёнка, развитие творческих способностей и познавательного интереса к окружающему.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 области экологического воспитания метод экспериментирования особенно важен. Одной из задач воспитания экологической культуры дошкольников является ознакомление детей со взаимосвязями, существующими в природе. Именно осознание единства природы, тесной связи всего со всем, позволит ребёнку в настоящем, а главное, в будущем правильно строить свое поведение по отношению к природе. Изучая особенности жизни живых существ, свойства воды, воздуха, песка, глины, почвы, камней, их взаимодействия друг с другом и окружающей средой, дети опытным путём получают неоценимые по своей важности знания. Такие знания остаются </w:t>
      </w:r>
      <w:r w:rsidRPr="00DA17B9">
        <w:rPr>
          <w:rFonts w:ascii="Times New Roman" w:hAnsi="Times New Roman" w:cs="Times New Roman"/>
          <w:sz w:val="28"/>
          <w:szCs w:val="28"/>
        </w:rPr>
        <w:lastRenderedPageBreak/>
        <w:t xml:space="preserve">на всю жизнь, так как ребёнок не просто слушал рассказ взрослого, а сам лично наблюдал процесс, участвовал в нём, эмоционально переживал, строил предположения, видел результат.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Правильно оборудованная исследовательская лаборатория, при грамотном её введении в педагогический процесс, предоставляет педагогам возможность насытить занятия по ознакомлению с окружающим миром экспериментами с живой и неживой природой, пробудить у детей интерес к опытнической деятельности, при вить начальные навыки проведения исследований. Экспериментирование в домашних условиях не менее значимо. Спокойная атмосфера, доступность оборудования, родители помощники - те факторы, которые зачастую отсутствуют в образовательной организации. Создавая условия для экспериментирования  малыша дома и на прогулках, родители открывают ему двери для изучения окружающего мира.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2.4.3. Образовательный модуль «Конструирование»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Детская игра и конструирование как одни из специфичных и предпочитаемых детьми видов деятельности занимают достойное место как в методологии, так и в практике образования.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 конструировании дети практически действуют с реальными предметами. Но эта деятельность существенно отличается от предметного манипулирования на более ранних этапах детства. В конструкторской деятельности отдельные действия ребёнка подчинены основной цели — сделать заранее задуманный предмет.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Одними из самых востребованных в мире современных конструкторов, органично сочетающих в себе игру и конструирование, являются конструкторы LEGO.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LEGO (Leg Godt — «играй хорошо») — серии игрушек, представляющие собой наборы деталей для сборки и моделирования разнообразных предметов. Наборы LEGO выпускает группа компаний «LEGO Group», головной офис которой находится в Дании. Здесь же, в Дании, на полуострове Ютландия, в небольшом городке Биллунд, находится и самый большой «LEGOLAND» в мире — город, полностью построенный из конструктора LEGO.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Основой наборов LEGO является кирпичик — деталь, представляющая собой полый пластмассовый блок, соединяющийся с другими такими же кирпичиками на шипах. В наборы также входит множество других деталей: фигурки людей и животных, колёса и т. д.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Существуют наборы, в которые входят электродвигатели, различного рода датчики и даже микроконтроллеры. Наборы позволяют собирать модели автомобилей, самолётов, кораблей, зданий, роботов.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LEGO воплощает идею модульности, наглядно демонстрирующую детям то, как можно решать некоторые технические проблемы, а также формирует навыки сборки, ремонта и разборки техники.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«LEGO Education» (Образовательные решения LEGO) — подразделение LEGO, успешно разрабатывающее уже в течение 30 лет наборы на базе деталей конструктора LEGO, а также специальные образовательные методики и программное обеспечение для профессионального педагогического применения в образовательных организациях. Наборы предназначены для детей от 1,5 до 16 лет.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Серия «LEGO Education», направленная на использование конструкторов в образовательном процессе школ и детских садов, зарекомендовала себя во всём мире как высококачественные образовательные продукты. Они удовлетворяют самым строгим требованиям в отношении образовательного потенциала, эстетики, гигиеничности, прочности, долговечности.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Серия «LEGО Education» содержит наборы для детей разного возраста. При этом для каждого возраста разработаны максимально удобные по размеру детали.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Наборы для малышей состоят из крупных элементов DUPLO, а старшие дошкольники работают с деталями стандартного размера «LEGO System». Начальным набором для освоения STEM-компетенций дошкольниками является проект «Планета STEAM», в котором дети в игровой форме усваивают базовые понятия. Серия «LEGО Education» для начальной школы тоже базируется на линейке «LEGO System» и предполагает использование набора «Учись учиться». Наборы серии «LEGO Education» кроме традиционных кирпичиков LEGO и строительных плат, играющих роль основания для конструкции, включают в себя тематические декорации, миниатюрные фигурки людей, животных, растений и другие атрибуты для полноценной игры. Это даёт детям возможность с максимальной правдоподобностью воспроизводить 26 самые разные объекты: дома, замки, больницы, фермы, железную дорогу, пожарную часть, зоопарк. Юные конструкторы вместе со взрослыми разыгрывают интересные сюжеты, как сказочные, так и вполне жизненные.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«LEGO Duplo» — это серия конструкторов LEGO, специально созданная для малышей, различные наборы отдельно для девочек и для мальчиков. Детали «LEGO Duplo» вдвое крупнее обычных, поэтому традиционно используются для работы с детьми раннего и младшего дошкольного возраста.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Кроме того, тематическая подборка «LEGO Duplo» максимально соответствует жизненному опыту и возрастным характеристикам развития малышей. Также детали наборов «LEGO Duplo» удобны детям с ОВЗ.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«LEGO System» — серия конструкторов со стандартными размерами деталей для старших дошкольников и школьников.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Конструктор GiGo, модуль «Креативная лаборатория» ориентирован на возраст от дошкольников до средней школы. Он отличается своей универсальностью. Из одного набора элементов можно собрать несколько совершенно разных моделей. Конструкторы всех серий совместимы между собой, это открывает большие возможности для проведения научнопознавательных игр. Конструктор – это набор деталей, каждая деталь имеет своё название, и это неизменно, т.к. эти названия сохраняются, а новые добавляются. Модуль рассчитан на работу одного педагога с 12 воспитанниками.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Занятия в данном комплексе представлены циклами, на каждом следующем занятии задания усложняются. Занятие, которое завершает цикл, принципиально отличается от предыдущих. Это уже самостоятельное выполнение задания на конкурс. Этим конкурсом мы завершаем цикл. </w:t>
      </w:r>
    </w:p>
    <w:p w:rsidR="005A77A1" w:rsidRPr="00DA17B9" w:rsidRDefault="005A77A1" w:rsidP="005A77A1">
      <w:pPr>
        <w:spacing w:after="0"/>
        <w:ind w:right="-143" w:firstLine="709"/>
        <w:jc w:val="both"/>
        <w:rPr>
          <w:rFonts w:ascii="Times New Roman" w:hAnsi="Times New Roman" w:cs="Times New Roman"/>
          <w:i/>
          <w:sz w:val="28"/>
          <w:szCs w:val="28"/>
        </w:rPr>
      </w:pPr>
      <w:r w:rsidRPr="00DA17B9">
        <w:rPr>
          <w:rFonts w:ascii="Times New Roman" w:hAnsi="Times New Roman" w:cs="Times New Roman"/>
          <w:i/>
          <w:sz w:val="28"/>
          <w:szCs w:val="28"/>
        </w:rPr>
        <w:t xml:space="preserve">С помощью данного модуля дети: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Приобретают первичные конструкторские умения;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Учатся различать и называть детали конструктора;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Учатся читать схемы, чертежи;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Развивают умение чётко действовать по устной инструкции педагога.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i/>
          <w:sz w:val="28"/>
          <w:szCs w:val="28"/>
        </w:rPr>
        <w:t>Педагоги:</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Совершенствуют умения работать в рамках развивающей педагогики;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Обогащают свой опыт в формировании первичных конструкторских умений у детей;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 Организуют проблемное обучение. </w:t>
      </w:r>
    </w:p>
    <w:p w:rsidR="005A77A1" w:rsidRPr="00DA17B9" w:rsidRDefault="005A77A1" w:rsidP="005A77A1">
      <w:pPr>
        <w:spacing w:after="0"/>
        <w:ind w:right="-143" w:firstLine="709"/>
        <w:jc w:val="both"/>
        <w:rPr>
          <w:rFonts w:ascii="Times New Roman" w:hAnsi="Times New Roman" w:cs="Times New Roman"/>
          <w:i/>
          <w:sz w:val="28"/>
          <w:szCs w:val="28"/>
        </w:rPr>
      </w:pPr>
      <w:r w:rsidRPr="00DA17B9">
        <w:rPr>
          <w:rFonts w:ascii="Times New Roman" w:hAnsi="Times New Roman" w:cs="Times New Roman"/>
          <w:i/>
          <w:sz w:val="28"/>
          <w:szCs w:val="28"/>
        </w:rPr>
        <w:t xml:space="preserve">Принципы работы с конструктором GiGo: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 Движение от простого к сложному;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2. Системность в организации работы;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3. Индивидуальный подход к каждому ребёнку;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4. Принцип тематических циклов.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Конструктор GiGo – это прекрасный инструмент для развития креативных способностей детей, для формирования первичных конструкторских умений, а также опыта конструирования, а соответственно и интереса к инженерно-технологическому устройству мира.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Йохокуб – первый в России картонный конструктор. Состоит из самосборных кубиков и треугольных призм в наборе с крепежами для сборки любых форм без использования клея.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Деталь сгибается по линиям сгибов и собирается в кубик или призму. После сборки детали скрепляются между собой картонной скобой благодаря наличию парных прорезей со всех сторон. Скоба крепко защелкивает детали между собой, обеспечивая прочность конструкции.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Конструктор йохокуб через игру развивает абстрактное мышление, конструкторские навыки, творческие способности и мелкую моторику. Приучает к коллективному творчеству в разновозрастной группе.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Направлений для использования в ДОУ много: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Познавательная деятельность: напольные и настольные игры, квест игры;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Театральная деятельность: изготовление декораций, атрибутов;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Художественное творчество: 3Д дизайн, создание предметов творчества;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Мультстудия: создание мультфильмов;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Экологические кружки - создание эко ферм и т. д.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Дидактическое и игровое содержание развивающей предметнопространственной среды на основе конструктора «Йохокуб», создается детьми самостоятельно.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Дети проявляют свою инициативу на всех этапах создания продукта: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планирование;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изготовление;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презентация;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игровая деятельность.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2.4.4. Образовательный модуль «Весёлая математика»</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Знакомство детей с основными областями математической действительности происходит постепенно, поэтому задачи математического развития на разных возрастных этапах различны. Содержание каждой задачи имеет свою специфику и требует продуманного подбора наиболее подходящих методов и приемов её реализации и компонентов развивающей предметно-пространственной среды.</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Фундаментом математического развития является умение сравнивать различные предметы по величине, разбираться в параметрах их протяженности. От практического сравнения величин предметов и их отношений «длиннее – короче», «выше – ниже», «шире – уже» ребёнок перейдёт к их количественным соотношениям «больше – меньше», «равенство – неравенство».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Другим основополагающим свойством предметов и их частей является форма. К её пониманию дети приходят через знакомство с геометрическими фигурами — графическими двухмерными изображениями одной из граней  объёмного геометрического тела. Освоение формы можно разделить на два направления: сенсорное восприятие детьми геометрических тел и становление элементарного геометрического мышления при изучении различных фигур. Иными словами, без чувственного восприятия формы невозможно её логическое осознание. Сенсорное восприятие формы конкретного предмета позволит со временем, абстрагируясь, видеть её и в других окружающих объектах.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Не менее существенна пространственная ориентировка, которая позволяет не только видеть форму и оценивать размеры отдельных предметов, но и правильно понимать их местоположение по отношению друг к другу и к человеку. Ориентировка в пространстве также имеет чувственную основу и позволяет ребёнку выработать </w:t>
      </w:r>
      <w:r w:rsidRPr="00DA17B9">
        <w:rPr>
          <w:rFonts w:ascii="Times New Roman" w:hAnsi="Times New Roman" w:cs="Times New Roman"/>
          <w:sz w:val="28"/>
          <w:szCs w:val="28"/>
        </w:rPr>
        <w:lastRenderedPageBreak/>
        <w:t xml:space="preserve">личную систему отсчёта (например, относительно себя: вверху - там, где голова; внизу - там, где ноги; справа - там, где родинка на руке и т. д.).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Знакомство с понятиями количества и счёта начинается с простейших сопоставлений размеров различных предметов (сперва отдельных, позднее - объединённых в группы). Только на практике освоив принцип соотношений величин на уровне «больше – меньше», «выше – ниже», «шире – уже», ребёнок будет готов перейти к количественному исчислению этих параметров, к полноценному восприятию счёта, числа, состава чисел.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Освоение математической действительности наиболее эффективно, если оно происходит в контексте практической и игровой деятельности, когда педагоги и родители создают условия для применения детьми знаний, полученных на занятиях по математике.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Этому и посвящён данный образовательный модуль, целью которого является комплексное решение задач математического развития с учетом возрастных и индивидуальных особенностей детей. Его содержание характеризуется комплексностью. В нём объединены игры и пособия для арифметической, геометрической, логической и символической пропедевтики. Он включает настольные развивающие игры, пособия для 30 сенсорного развития, наборы геометрических тел и фигур, демонстрационные и раздаточные материалы по направлениям математического развития, логические головоломки, сортировщики, рамки вкладыши и объёмные вкладыши, абаки, счёты, математические конструкторы, шнуровки, круги Луллия и др.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2.4.5. Образовательный модуль «Рободелкин»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Робототехника является одним из самых востребованных модулей в современном образовательном процессе. Сегодня дети с раннего возраста окружены автоматизированными системами, и от их умения ориентироваться в составляющих научно- технического прогресса зависит дальнейшая интенсификация производства в нашей стране и во всем мире.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Модуль «Рободелкин» включает в себя несколько конструкторов для изготовления роботов с возможностью движения. В соответствии с возрастом, задачи, решаемые ребёнком, постепенно усложняются, от простой сборки и механического перемещения модели до программирования систем управления.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Наборы конструкторов из образовательного модуля «Робототехника» способствуют освоению навыков конструирования; ознакомлению с основами механики и первичными компонентами электроники, с понятием «алгоритм»; проведению экспериментов с датчиками движения, расстояния, температуры и др.; совершению первых шагов в программировании в моделировании собственных роботов.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Конструкторы, входящие в модуль, различаются по способу крепления деталей (гайки, пазы, «шипы» и др.), классу роботов (мобильные или манипулятивные), а также по системам управления. В последнем случае выделяют: биотехнические системы управления (командные, т. е. управляемые с помощью кнопок, рычагов и др.; копирующие, с имитацией человеческих движений; полуавтоматы, с управлением одним органом, таким как рукоятка и т. п.); автоматизированные (программные, предназначенные  для выполнения типовых операций, и адаптивные, способные подстраиваться под изменяющиеся условия работы); интерактивные (с возможностью чередования биотехнических и автоматических режимов).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Работа с модулем позволяет совершенствовать навыки логического и алгоритмического мышления; сформировать прочную базу для дальнейшего обучения в области программирования; научить детей собирать дополнительную информацию, необходимую для дальнейшей работы, и критически её оценивать; планировать, детально продумывать и моделировать тот или иной процесс (объект) в учебных и практических целях; уметь находить закономерности, акцентировать внимание на частностях, давать типовую оценку, схематизировать, применять систему условных обозначений; наконец, объективно оценивать результат своей деятельности.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2.4.6. Образовательный модуль «Мультстудия «Мы творим мир»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Обязательной частью STEM-образования является знакомство детей с цифровыми технологиями. Подспорьем в этом является модуль «Мультистудия «Мы творим мир». Он позволяет суммировать и на современном уровне демонстрировать результаты работы детей над различными проектами посредством создания ребёнком собственного мультипликационного фильма. Это достижимо через освоение информационно-коммуникативных, цифровых и медийных технологий, через продуктивный синтез художественного и технического творчества детей.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В состав образовательного модуля входит мультстудия, которую дополняют продукты деятельности ребёнка из любого другого модуля программы STEM- образования, будь то модели, созданные по системе Ф. Фрёбеля, объекты, собранные из LEGO, или роботы. При этом тематика мультипликационых фильмов может быть самой разнообразной. Вот лишь несколько примеров: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Мультфильм о прошлом планеты Земля, главным героем которого является робот-динозавр. Выбор сюжета и других героев истории полностью зависит отфантазии детей.</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 Памятные даты и праздники, которые «оживут» благодаря наборам LEGO «Построй свою историю», «Сказочные и исторические персонажи», «Космоси аэропорт» и другим тематическим комплектам.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Анимация вращения тел и геометрических преобразований на базе наборов Фрёбеля. Например, яркой окажется визуализация вращения цилиндра, благодаря которой создается видимый образ шара.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Мультфильм «Красивая математика», доступный самым маленьким, поскольку в его основе лежат узоры из набора Фрёбеля, предназначенного для развития пространственного мышления.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Для создания всевозможных декораций, новых героев и прочих деталей мультфильмов рекомендуется использовать дополнительный инструментарий, например планшет для работы с графикой и 3D-ручку. В помощь педагогам — программа обучения детей на базе мультстудии с подробными рекомендациями авторов модуля.  </w:t>
      </w: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 xml:space="preserve">2.5. Педагогическая технология реализации Программы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Процесс реализации содержания Программы представляет собой организацию приоритетных для каждого возраста вида деятельности в различных формах, которые представлены в таблице. </w:t>
      </w:r>
    </w:p>
    <w:tbl>
      <w:tblPr>
        <w:tblStyle w:val="ad"/>
        <w:tblW w:w="9747" w:type="dxa"/>
        <w:tblLook w:val="04A0"/>
      </w:tblPr>
      <w:tblGrid>
        <w:gridCol w:w="3193"/>
        <w:gridCol w:w="3188"/>
        <w:gridCol w:w="7"/>
        <w:gridCol w:w="3359"/>
      </w:tblGrid>
      <w:tr w:rsidR="005A77A1" w:rsidRPr="00DA17B9" w:rsidTr="00143C5B">
        <w:tc>
          <w:tcPr>
            <w:tcW w:w="3193"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Образоват. модуль</w:t>
            </w:r>
          </w:p>
        </w:tc>
        <w:tc>
          <w:tcPr>
            <w:tcW w:w="3188"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Формы организации детской деятельности</w:t>
            </w:r>
          </w:p>
        </w:tc>
        <w:tc>
          <w:tcPr>
            <w:tcW w:w="3366"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Методы и приемы реализации содержания Программы</w:t>
            </w:r>
          </w:p>
        </w:tc>
      </w:tr>
      <w:tr w:rsidR="005A77A1" w:rsidRPr="00DA17B9" w:rsidTr="00143C5B">
        <w:tc>
          <w:tcPr>
            <w:tcW w:w="3193" w:type="dxa"/>
          </w:tcPr>
          <w:p w:rsidR="005A77A1" w:rsidRPr="00DA17B9" w:rsidRDefault="005A77A1" w:rsidP="00143C5B">
            <w:pPr>
              <w:ind w:right="-143"/>
              <w:rPr>
                <w:rFonts w:ascii="Times New Roman" w:hAnsi="Times New Roman" w:cs="Times New Roman"/>
                <w:sz w:val="28"/>
                <w:szCs w:val="28"/>
              </w:rPr>
            </w:pPr>
          </w:p>
        </w:tc>
        <w:tc>
          <w:tcPr>
            <w:tcW w:w="3188"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Дошкольный возраст</w:t>
            </w:r>
          </w:p>
        </w:tc>
        <w:tc>
          <w:tcPr>
            <w:tcW w:w="3366"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Дошкольный возраст</w:t>
            </w:r>
          </w:p>
        </w:tc>
      </w:tr>
      <w:tr w:rsidR="005A77A1" w:rsidRPr="00DA17B9" w:rsidTr="00143C5B">
        <w:tc>
          <w:tcPr>
            <w:tcW w:w="3193"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«Играем с Фрёбелем»</w:t>
            </w:r>
          </w:p>
        </w:tc>
        <w:tc>
          <w:tcPr>
            <w:tcW w:w="3188"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Организованные педагогом занятия;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Совместная с </w:t>
            </w:r>
            <w:r w:rsidRPr="00DA17B9">
              <w:rPr>
                <w:rFonts w:ascii="Times New Roman" w:hAnsi="Times New Roman" w:cs="Times New Roman"/>
                <w:sz w:val="28"/>
                <w:szCs w:val="28"/>
              </w:rPr>
              <w:lastRenderedPageBreak/>
              <w:t xml:space="preserve">педагогом деятельность;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Самостоятельные игры;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Интеллектуально двигательная деятельность, эстафеты, соревнования с блоком</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«Наборы для развития пространственного мышления — мягкие модули» (по системе Ф. Фрёбеля).</w:t>
            </w:r>
          </w:p>
        </w:tc>
        <w:tc>
          <w:tcPr>
            <w:tcW w:w="3366"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 xml:space="preserve"> −Дидактические игры;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−Работа по схеме, образцу, фотографии;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 xml:space="preserve">−Работа по показу педагога; −Самостоятельные игры и манипуляции с деталями наборов для развития; −Экспериментирование с деталями наборов;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−Творческое конструирование и моделирование;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−Методы анимации.</w:t>
            </w:r>
          </w:p>
        </w:tc>
      </w:tr>
      <w:tr w:rsidR="005A77A1" w:rsidRPr="00DA17B9" w:rsidTr="00143C5B">
        <w:tc>
          <w:tcPr>
            <w:tcW w:w="3193"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«Юные исследователи»</w:t>
            </w:r>
          </w:p>
        </w:tc>
        <w:tc>
          <w:tcPr>
            <w:tcW w:w="3188"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−Организованные педагогом занятия; −Самостоятельная исследовательская деятельность на прогулках;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−Досуговая деятельность.</w:t>
            </w:r>
          </w:p>
        </w:tc>
        <w:tc>
          <w:tcPr>
            <w:tcW w:w="3366"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−Наблюдение;</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−Опытно-экспериментальная деятельность;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−Метод проектов;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Методы анимации.</w:t>
            </w:r>
          </w:p>
        </w:tc>
      </w:tr>
      <w:tr w:rsidR="005A77A1" w:rsidRPr="00DA17B9" w:rsidTr="00143C5B">
        <w:tc>
          <w:tcPr>
            <w:tcW w:w="3193"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«Весёлая математика»</w:t>
            </w:r>
          </w:p>
        </w:tc>
        <w:tc>
          <w:tcPr>
            <w:tcW w:w="3188"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Организованные педагогом занятия;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Самостоятельные игры с математическим содержанием;</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Досуговая деятельность.</w:t>
            </w:r>
          </w:p>
        </w:tc>
        <w:tc>
          <w:tcPr>
            <w:tcW w:w="3366"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−Дидактические игры; упражнения;</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−Развивающие игры, головоломки;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−Использование ИКТ средств; −Моделирование; −Экспериментирование; −Конструирование.</w:t>
            </w:r>
          </w:p>
        </w:tc>
      </w:tr>
      <w:tr w:rsidR="005A77A1" w:rsidRPr="00DA17B9" w:rsidTr="00143C5B">
        <w:tc>
          <w:tcPr>
            <w:tcW w:w="3193"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«Конструирование»</w:t>
            </w:r>
          </w:p>
        </w:tc>
        <w:tc>
          <w:tcPr>
            <w:tcW w:w="3188"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Студийно- кружковые </w:t>
            </w:r>
            <w:r w:rsidRPr="00DA17B9">
              <w:rPr>
                <w:rFonts w:ascii="Times New Roman" w:hAnsi="Times New Roman" w:cs="Times New Roman"/>
                <w:sz w:val="28"/>
                <w:szCs w:val="28"/>
              </w:rPr>
              <w:lastRenderedPageBreak/>
              <w:t>занятия;</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Самостоятельные игры;</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Участие в выставках, соревнованиях.</w:t>
            </w:r>
          </w:p>
        </w:tc>
        <w:tc>
          <w:tcPr>
            <w:tcW w:w="3366"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 xml:space="preserve">− Ролевая игра с </w:t>
            </w:r>
            <w:r w:rsidRPr="00DA17B9">
              <w:rPr>
                <w:rFonts w:ascii="Times New Roman" w:hAnsi="Times New Roman" w:cs="Times New Roman"/>
                <w:sz w:val="28"/>
                <w:szCs w:val="28"/>
              </w:rPr>
              <w:lastRenderedPageBreak/>
              <w:t>элементами конструирования;</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Конструирование с последующим обыгрыванием;</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Моделирование;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Метод индивидуальных и коллективных проектов.</w:t>
            </w:r>
          </w:p>
        </w:tc>
      </w:tr>
      <w:tr w:rsidR="005A77A1" w:rsidRPr="00DA17B9" w:rsidTr="00143C5B">
        <w:tc>
          <w:tcPr>
            <w:tcW w:w="3193"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«Рободелкин»</w:t>
            </w:r>
          </w:p>
        </w:tc>
        <w:tc>
          <w:tcPr>
            <w:tcW w:w="3188"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−Студийно- кружковые занятия; −Самостоятельные игры; −Участие в выставках, соревнованиях.</w:t>
            </w:r>
          </w:p>
        </w:tc>
        <w:tc>
          <w:tcPr>
            <w:tcW w:w="3366"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Работа по схеме;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Творческое конструирование;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Моделирование;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Метод индивидуальных и коллективных проектов.</w:t>
            </w:r>
          </w:p>
        </w:tc>
      </w:tr>
      <w:tr w:rsidR="005A77A1" w:rsidRPr="00DA17B9" w:rsidTr="00143C5B">
        <w:tblPrEx>
          <w:tblLook w:val="0000"/>
        </w:tblPrEx>
        <w:trPr>
          <w:trHeight w:val="405"/>
        </w:trPr>
        <w:tc>
          <w:tcPr>
            <w:tcW w:w="3193" w:type="dxa"/>
            <w:tcBorders>
              <w:bottom w:val="single" w:sz="4" w:space="0" w:color="auto"/>
            </w:tcBorders>
          </w:tcPr>
          <w:p w:rsidR="005A77A1" w:rsidRPr="00DA17B9" w:rsidRDefault="005A77A1" w:rsidP="00143C5B">
            <w:pPr>
              <w:ind w:left="108" w:right="-143"/>
              <w:rPr>
                <w:rFonts w:ascii="Times New Roman" w:hAnsi="Times New Roman" w:cs="Times New Roman"/>
                <w:sz w:val="28"/>
                <w:szCs w:val="28"/>
              </w:rPr>
            </w:pPr>
            <w:r w:rsidRPr="00DA17B9">
              <w:rPr>
                <w:rFonts w:ascii="Times New Roman" w:hAnsi="Times New Roman" w:cs="Times New Roman"/>
                <w:sz w:val="28"/>
                <w:szCs w:val="28"/>
              </w:rPr>
              <w:t>Мультстудия «Мы творим мир»</w:t>
            </w:r>
          </w:p>
        </w:tc>
        <w:tc>
          <w:tcPr>
            <w:tcW w:w="3195" w:type="dxa"/>
            <w:gridSpan w:val="2"/>
          </w:tcPr>
          <w:p w:rsidR="005A77A1" w:rsidRPr="00DA17B9" w:rsidRDefault="005A77A1" w:rsidP="00143C5B">
            <w:pPr>
              <w:ind w:left="108" w:right="-143"/>
              <w:rPr>
                <w:rFonts w:ascii="Times New Roman" w:hAnsi="Times New Roman" w:cs="Times New Roman"/>
                <w:sz w:val="28"/>
                <w:szCs w:val="28"/>
              </w:rPr>
            </w:pPr>
            <w:r w:rsidRPr="00DA17B9">
              <w:rPr>
                <w:rFonts w:ascii="Times New Roman" w:hAnsi="Times New Roman" w:cs="Times New Roman"/>
                <w:sz w:val="28"/>
                <w:szCs w:val="28"/>
              </w:rPr>
              <w:t xml:space="preserve">− Различные виды продуктивной художественно-творческой деятельности; </w:t>
            </w:r>
          </w:p>
          <w:p w:rsidR="005A77A1" w:rsidRPr="00DA17B9" w:rsidRDefault="005A77A1" w:rsidP="00143C5B">
            <w:pPr>
              <w:ind w:left="108" w:right="-143"/>
              <w:rPr>
                <w:rFonts w:ascii="Times New Roman" w:hAnsi="Times New Roman" w:cs="Times New Roman"/>
                <w:sz w:val="28"/>
                <w:szCs w:val="28"/>
              </w:rPr>
            </w:pPr>
            <w:r w:rsidRPr="00DA17B9">
              <w:rPr>
                <w:rFonts w:ascii="Times New Roman" w:hAnsi="Times New Roman" w:cs="Times New Roman"/>
                <w:sz w:val="28"/>
                <w:szCs w:val="28"/>
              </w:rPr>
              <w:t>− Экспериментирование.</w:t>
            </w:r>
          </w:p>
        </w:tc>
        <w:tc>
          <w:tcPr>
            <w:tcW w:w="3359" w:type="dxa"/>
          </w:tcPr>
          <w:p w:rsidR="005A77A1" w:rsidRPr="00DA17B9" w:rsidRDefault="005A77A1" w:rsidP="00143C5B">
            <w:pPr>
              <w:ind w:left="108" w:right="-143"/>
              <w:rPr>
                <w:rFonts w:ascii="Times New Roman" w:hAnsi="Times New Roman" w:cs="Times New Roman"/>
                <w:sz w:val="28"/>
                <w:szCs w:val="28"/>
              </w:rPr>
            </w:pPr>
            <w:r w:rsidRPr="00DA17B9">
              <w:rPr>
                <w:rFonts w:ascii="Times New Roman" w:hAnsi="Times New Roman" w:cs="Times New Roman"/>
                <w:sz w:val="28"/>
                <w:szCs w:val="28"/>
              </w:rPr>
              <w:t>Наблюдение с пошаговой съёмкой;</w:t>
            </w:r>
          </w:p>
          <w:p w:rsidR="005A77A1" w:rsidRPr="00DA17B9" w:rsidRDefault="005A77A1" w:rsidP="00143C5B">
            <w:pPr>
              <w:ind w:left="108" w:right="-143"/>
              <w:rPr>
                <w:rFonts w:ascii="Times New Roman" w:hAnsi="Times New Roman" w:cs="Times New Roman"/>
                <w:sz w:val="28"/>
                <w:szCs w:val="28"/>
              </w:rPr>
            </w:pPr>
            <w:r w:rsidRPr="00DA17B9">
              <w:rPr>
                <w:rFonts w:ascii="Times New Roman" w:hAnsi="Times New Roman" w:cs="Times New Roman"/>
                <w:sz w:val="28"/>
                <w:szCs w:val="28"/>
              </w:rPr>
              <w:t xml:space="preserve"> − Придумывание и съёмка историй, сказок.</w:t>
            </w:r>
          </w:p>
        </w:tc>
      </w:tr>
    </w:tbl>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w:t>
      </w:r>
      <w:r w:rsidRPr="00DA17B9">
        <w:rPr>
          <w:rFonts w:ascii="Times New Roman" w:hAnsi="Times New Roman" w:cs="Times New Roman"/>
          <w:b/>
          <w:sz w:val="28"/>
          <w:szCs w:val="28"/>
        </w:rPr>
        <w:t>2.6. Особенности взаимодействия с семьями воспитанников</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Важным критерием успешного развития детей является коммуникация образовательной организации с семьёй. Программа «STEM-образование дошкольников» предполагает систему взаимодействия посредством вовлечения родных и близких ребёнка в процесс его систематизированного воспитания и обучения по следующим критериям.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Применение потенциала семьи в соответствии с профильной ориентацией её членов. Родители, которые по роду деятельности имеют отношение к научно- техническим и естественнонаучным областям знания, к </w:t>
      </w:r>
      <w:r w:rsidRPr="00DA17B9">
        <w:rPr>
          <w:rFonts w:ascii="Times New Roman" w:hAnsi="Times New Roman" w:cs="Times New Roman"/>
          <w:sz w:val="28"/>
          <w:szCs w:val="28"/>
        </w:rPr>
        <w:lastRenderedPageBreak/>
        <w:t xml:space="preserve">художественно-эстетическим кругам, к педагогике, могут привлекаться к сотрудничеству с воспитателями в реализации тех или иных аспектов программы (вплоть до прямого участия в процессе воспитания и обучения).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Инициирование проектов, в которых будут задействованы все или отдельные члены семьи.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Установление личных контактов между сотрудниками ДОУ и близкими ребёнка в процессе реализации образовательной программы.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Организация участия родителей в конкурсах, выставках, создании и развитии тематических информационных площадок в рамках социальных сетей.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2.7. Особенности организации педагогической диагностики</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 соответствии с требованиями ФОП ДО 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учётом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Оценка индивидуального развития детей представлена в Стандарте в двух формах диагностики: педагогической и психологической. Под педагогической диагностикой понимается такая оценка развития детей, которая необходима педагогу, непосредственно работающему с детьми, для получения «обратной связи» в процессе взаимодействия с ребёнком или с группой детей. При этом, согласно статье 3.2.3 Стандарта, такая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ребёнка или о динамике такого развития по мере реализации программы.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 статье предусмотрены задачи, для решения которых могут использоваться результаты педагогической диагностики: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 Индивидуализация образования, которая может предполагать поддержку ребёнка, построение его образовательной траектории или коррекцию его развития в рамках профессиональной компетенции педагога;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2. Оптимизация работы с группой детей.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Педагог имеет право по собственному выбору или на основе консультаций со специалистами использовать имеющиеся рекомендации по проведению такой оценки в рамках педагогической диагностики в группе организации или проводить её самостоятельно. Данные, полученные в результате такой оценки, также являются профессиональными материалами самого педагога и не подлежат проверке в процессе контроля и надзора.</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Педагогическая диагностика достижений ребёнка при освоении программы «STEM-образование детей дошкольного возраста» предполагает систему мониторинга формируемых качеств в процессе наблюдений педагога за деятельностью детей по освоению образовательных модулей с целью выявления: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способов деятельности и их динамики;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интересов, приоритетов и склонностей ребёнка;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индивидуальных личностных и познавательных особенностей;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коммуникативных способностей.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III. ОРГАНИЗАЦИОННЫЙ РАЗДЕЛ</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3.1. Особенности организации развивающей предметно-пространственной среды</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Развивающая предметно-пространственная среда STEM-образования, подробно описанная в каждом образовательном модуле, подобрана с учётом локальных задач этого модуля. При этом локальные задачи каждого модуля объединены общей целью Программы: развитие интеллектуальных способностей детей дошкольного возраста в процессе познавательной деятельности с вовлечением в научно-техническое творчество.</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Объединяющими все элементы РППС факторами являются: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интеграция содержания различных образовательных модулей в процессе детской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пространственное пересечение различных пособий и материалов;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доступность материала для самостоятельной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эмоциональный комфорт от содержания пособий и материалов, их эстетических качеств и результатов деятельности с ними;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возможность активной трансляции результатов деятельности с наполнением РППС.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lastRenderedPageBreak/>
        <w:t xml:space="preserve">3.2.1. Развивающая предметно-пространственная среда к образовательному модулю «Играем с Фрёбелем»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Образовательный модуль «Дидактическая система Фридриха Фрёбеля» состоит из двух содержательных блоков и обеспечивается двумя видами наборов.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 «Наборы для развития пространственного мышления (по системе Ф. Фрёбеля). Этот блок абсолютно соответствует первоисточнику и  представляет собой 6 наборов, выполненных из дерева и подробно описанных в методических рекомендациях. Схемы, предложенные в блоке, разработаны автором и не имеют никаких правок и модификаций.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2. «Наборы для развития пространственного мышления - мягкие модули». Этот блок - модификация материалов Ф. Фрёбеля, которая представляет собой те же 6 классических наборов, но в виде мягких напольных модулей, и перемещает ребёнка с ограниченной площади стола в игровое пространство помещения.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Блок 1. «Наборы для развития пространственного мышления» (по системе Ф. Фрёбеля)</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Набор № 1 «Шерстяные мячики»</w:t>
      </w:r>
      <w:r w:rsidRPr="00DA17B9">
        <w:rPr>
          <w:rFonts w:ascii="Times New Roman" w:hAnsi="Times New Roman" w:cs="Times New Roman"/>
          <w:sz w:val="28"/>
          <w:szCs w:val="28"/>
        </w:rPr>
        <w:t xml:space="preserve"> Первый набор состоит из мячей. Мяч — самая простая и понятная ребёнку фигура. Он как раз такого размера, чтобы его могла обхватить детская рука. Относящиеся к временам Ф. Фрёбеля мячи имеют диаметр4 см и изготовлены из шерсти или ткани в цветах радуги. Они хранятся в деревянной коробочке вместе с 3 деревянными палочками для создания помоста или качелей для подвешивания мячей. В пояснительных текстах, дополненных рисунка- ми, Ф. Фрёбель даёт 30 идей для игры с мячами: раскачивание (маятниковые движения), поднимание, опускание и круговые движения.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Мячи можно сравнивать с птицей или кошкой. Их расцветка позволяет формировать речь в контексте природосообразности: например, небесно-синий, солнечно-жёлтый или травянистозелёный. Мяч служит Ф. Фрёбелю символом, аллегорией ко «Всему единому» в мире. В 1844 году он опубликовал книжечку со 100 «мячиковыми» песенками, которые подразделялись на освоение и называние формы, движения и «общего впечатления».</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lastRenderedPageBreak/>
        <w:t>Набор № 2 «Основные тела»</w:t>
      </w:r>
      <w:r w:rsidRPr="00DA17B9">
        <w:rPr>
          <w:rFonts w:ascii="Times New Roman" w:hAnsi="Times New Roman" w:cs="Times New Roman"/>
          <w:sz w:val="28"/>
          <w:szCs w:val="28"/>
        </w:rPr>
        <w:t xml:space="preserve"> Второй набор образуют шар, куб и цилиндр из дерева. Ф. Фрёбель понимает под этим противопоставление-равенство, причёмдвижения шара и куба постоянно наглядно поясняются. Шар — символ «единства в единстве», символ движения, символ бесконечности. Куб — символ покоя «единства в многообразии». Цилиндр сочетает в себе свойства куба и шара: он устойчив в вертикальном положении и подвижен (катается) в горизонтальном. Новое в этом наборе заключается в том, что этот материал в игровом обращении детей требует больше силы и одновременноиздаёт звуки и шумы. Цилиндр, который объединяет в себе функции обоих тел (катится, как шар, стоит, как куб), был добавлен Ф. Фрёбелем в 1843 году. Предметы второго набора по своей высоте, ширине и глубине одинакового диаметра с первым набором (4 см) и дополнены мед-ной петлёй, к которой крепится шнур. В зависимости от того, на угол, грань или плоскость будет по- вёрнут куб, показываются 3 различные фигуры: двойной конус,приплюснутый двойной конус и цилиндр. Предметы второго набора представляют собой основные элементы материалов Ф. Фрёбеля. Они, по мнению автора, символизируют единство и многообразие, наглядно представляют покой и движение. Эти основные элементы, или, как их назвал Ф. Фрёбель, «нормальные формы», встретятся детям на уроках математики в школе, в черчении (рисовании), в конструировании, в искусстве и архитектуре. Ф. Фрёбель предположил, что действия с основными телами помогут детям освоить визуальные пространственные эффекты и представил их в рисунках и описаниях. Фигура № 1 представляет собой куб с осью через центры противоположных поверхностей, но при вращении куб визуально выглядит как цилиндр.</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 2 — куб с осью через диагонально противоположные углы, и, соответственно, при вращении создаёт визуальный образ объёмного ромба или двух конусов, соединённых основаниями.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 3 — куб, крутящийся на оси, проходящей через центры диагонально противоположных рёбер, — при вращении получается фигура, состоящая из двух усечённых конусов, соединённых основаниями.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 4 — показывает цилиндр, вращающийся на стержне, перпендикулярном центру естественной оси цилиндра (то есть цилиндр не стоит на основании, а лежит на боковой поверхности), — при вращении создаётся визуальный образ шара.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Фигура № 5 представляет собой вращающийся цилиндр по оси, проходящей диагонально через противоположные рёбра, — при вращении возникает визуальный образ куба.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 6 — пирамида из основных тел, которая по сути и является логотипом дидактической системы автора.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 xml:space="preserve"> «Формы красоты». Набор № 3</w:t>
      </w:r>
      <w:r w:rsidRPr="00DA17B9">
        <w:rPr>
          <w:rFonts w:ascii="Times New Roman" w:hAnsi="Times New Roman" w:cs="Times New Roman"/>
          <w:sz w:val="28"/>
          <w:szCs w:val="28"/>
        </w:rPr>
        <w:t xml:space="preserve"> Кроме того, что узоры, изображенные на последующих иллюстрациях, носят орнаментальный характер, они развивают у детей проективное видение объёмного тела, так как предлагаемый Ф. Фрёбелем узор — это комплексный вид постройки сверху.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«Формы познания». Набор № 3</w:t>
      </w:r>
      <w:r w:rsidRPr="00DA17B9">
        <w:rPr>
          <w:rFonts w:ascii="Times New Roman" w:hAnsi="Times New Roman" w:cs="Times New Roman"/>
          <w:sz w:val="28"/>
          <w:szCs w:val="28"/>
        </w:rPr>
        <w:t xml:space="preserve"> В последующих иллюстрациях наглядно показано соотношение целого и части.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Фигура № 46 — целое можно разделить на 2 части (деление куба пополам по горизонтали).</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Фигура № 47 — целое можно разделить на 2 части (деление куба пополам по вертикали).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 48 — одно целое — две половины; две половины — одно целое.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Фигура № 49, 50, 51 — одно целое — две половины; одна половина — две четверти; две четверти — одна половина; две половины — одно целое.</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 52 — дети практическим путём собирают куб из четвертинок и половинок.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Набор</w:t>
      </w:r>
      <w:r w:rsidRPr="00DA17B9">
        <w:rPr>
          <w:rFonts w:ascii="Times New Roman" w:hAnsi="Times New Roman" w:cs="Times New Roman"/>
          <w:sz w:val="28"/>
          <w:szCs w:val="28"/>
        </w:rPr>
        <w:t xml:space="preserve"> </w:t>
      </w:r>
      <w:r w:rsidRPr="00DA17B9">
        <w:rPr>
          <w:rFonts w:ascii="Times New Roman" w:hAnsi="Times New Roman" w:cs="Times New Roman"/>
          <w:b/>
          <w:sz w:val="28"/>
          <w:szCs w:val="28"/>
        </w:rPr>
        <w:t>№ 4 «Куб из брусков»</w:t>
      </w:r>
      <w:r w:rsidRPr="00DA17B9">
        <w:rPr>
          <w:rFonts w:ascii="Times New Roman" w:hAnsi="Times New Roman" w:cs="Times New Roman"/>
          <w:sz w:val="28"/>
          <w:szCs w:val="28"/>
        </w:rPr>
        <w:t xml:space="preserve"> Четвёртый набор находится в такой же коробочке, как и третий, но содержит новые фигуры, 8 прямоугольных параллелепипедов размером 5 см 2,5 см 1,25 см (Д Ш Г).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Основной пропорцией Ф. Фрёбель обозначил длину куба. Это делает возможным комбинированное строительство из деталей 3–6 наборов.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11 литографических таблиц содержат предложения к применению наборов для развития пространственного мышления.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 3-му и 4-му наборам Ф. Фрёбель прилагал «рифмованные песенки», цель которых порадовать детей и поддержать познавательную деятельность. К сожалению, перевода данных песенок на русский язык нет.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Так же как и в третьем наборе, он рекомендовал следующее.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1. «Жизненные формы», под которыми понимались предметыиз повседневной жизни и окружения детей.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2. «Формы красоты» или орнаментные картинки появляются в результате движения кирпичика (прямоугольного параллелепипеда) по часовой стрелке вокруг неподвижного центра.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3. В «Формах познания» Ф. Фрёбель хотел наглядно представить детям простые математические знания и связи: соотношение части и целого, объёма и плоскости, образование числа «8» из единиц и из двух меньших чисел, сложение и вычитаниев пределах 8.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w:t>
      </w:r>
      <w:r w:rsidRPr="00DA17B9">
        <w:rPr>
          <w:rFonts w:ascii="Times New Roman" w:hAnsi="Times New Roman" w:cs="Times New Roman"/>
          <w:b/>
          <w:sz w:val="28"/>
          <w:szCs w:val="28"/>
        </w:rPr>
        <w:t>«Жизненные формы». Набор № 4</w:t>
      </w:r>
      <w:r w:rsidRPr="00DA17B9">
        <w:rPr>
          <w:rFonts w:ascii="Times New Roman" w:hAnsi="Times New Roman" w:cs="Times New Roman"/>
          <w:sz w:val="28"/>
          <w:szCs w:val="28"/>
        </w:rPr>
        <w:t xml:space="preserve"> Кроме того, в четвёртом наборе Ф. Фрёбель разделил «жизненные формы» на несколько тематических серий: Серия «Мебель», «В пекарне», «Строительство и обустройство дома».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«Формы красоты». Набор № 4</w:t>
      </w:r>
      <w:r w:rsidRPr="00DA17B9">
        <w:rPr>
          <w:rFonts w:ascii="Times New Roman" w:hAnsi="Times New Roman" w:cs="Times New Roman"/>
          <w:sz w:val="28"/>
          <w:szCs w:val="28"/>
        </w:rPr>
        <w:t xml:space="preserve"> «Формы познания». Набор № 4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 соответствии с видением Ф. Фрёбеля четвёртый набор транслирует идеи делимости как объёмных тел (куба), так и плоских граней этого же куба и его частей: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51 — показан куб из кирпичиков, у которого есть один вертикальный и три горизонтальных разреза;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52 — вертикальное деление куба на две части;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53 — горизонтальное деление каждой половины куба на две части;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Фигура 54 — горизонтальное деление каждой четверти на две части.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Набор № 5 «Кубики и призмы»</w:t>
      </w:r>
      <w:r w:rsidRPr="00DA17B9">
        <w:rPr>
          <w:rFonts w:ascii="Times New Roman" w:hAnsi="Times New Roman" w:cs="Times New Roman"/>
          <w:sz w:val="28"/>
          <w:szCs w:val="28"/>
        </w:rPr>
        <w:t xml:space="preserve"> Пятый набор — это увеличение третьего в большей коробочке. Куб с ребром 7,5 см поделён поровну на 3. Образуется 27 кубов, из которых 3 поделены по диагонали и 3 дважды поделены по диагонали. Образуются большие и маленькие треугольные приз- мы «формы крыши», которые позволяют ребёнку разнообразить игровые варианты. 48 литографических листов со схемами дают идеи к формированию «форм жизни, красоты и познания».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«Жизненные формы». Набор № 5 52 Наборы Описание «Формы красоты». Набор № 5 «Формы познания». Набор № 5 Фигуры 27–33 наглядно показывают деление куба на 3, 9 и 27 частей. При этом каждый раз задействован целый куб, но разделить его можно по-разному. По мнению Ф. Фрёбеля, это является подтверждением различия формы при единстве содержания,где в качестве содержания выступает куб. </w:t>
      </w:r>
    </w:p>
    <w:p w:rsidR="005A77A1" w:rsidRPr="00DA17B9" w:rsidRDefault="005A77A1" w:rsidP="005A77A1">
      <w:pPr>
        <w:spacing w:after="0"/>
        <w:ind w:right="-143" w:firstLine="709"/>
        <w:jc w:val="both"/>
        <w:rPr>
          <w:rFonts w:ascii="Times New Roman" w:hAnsi="Times New Roman" w:cs="Times New Roman"/>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Набор № 6 «Кубики, столбики, кирпичики»</w:t>
      </w:r>
      <w:r w:rsidRPr="00DA17B9">
        <w:rPr>
          <w:rFonts w:ascii="Times New Roman" w:hAnsi="Times New Roman" w:cs="Times New Roman"/>
          <w:sz w:val="28"/>
          <w:szCs w:val="28"/>
        </w:rPr>
        <w:t xml:space="preserve"> Так же как третий и пятый, четвёртый и шестой наборы совокупны. Куб с ребром 7,5 см содержит 27 параллелепипедов (кирпичиков), из них 3 поделены по длине (6 колонн) и 3 поделены поперёк (6 квадратных кирпичиков).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40 рисунков дают идеи к разнообразным конструкциямс шестым набором. Своими рисунками и пояснениями Ф. Фрёбель не преследовал цели сказать взрослым о том, как они с детьми должны играть. Однако схемы и рисунки могут служить ориентиром и вдохновлять взрослых самим играть с материалами и осмысливать их структуру и возможности.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«Формы познания». Набор № 6</w:t>
      </w:r>
      <w:r w:rsidRPr="00DA17B9">
        <w:rPr>
          <w:rFonts w:ascii="Times New Roman" w:hAnsi="Times New Roman" w:cs="Times New Roman"/>
          <w:sz w:val="28"/>
          <w:szCs w:val="28"/>
        </w:rPr>
        <w:t xml:space="preserve"> Фигуры с 19 по 25 представляют собой все варианты квадратов, которые можно сложить из предметов шестого набора. Фигура 26, по мнению Ф. Фрёбеля, показывает гармоничный переход от «формы познания» к «форме красоты».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3.2.2. Развивающая предметно-пространственная  среда к образовательному модулю «Юные исследователи»</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Экспериментирование, бесспорно, является не только средством экологического воспитания и образования, но и умственного развития. Оно формирует у ребёнка первичную естественно-научную картину мира. Итогом такой работы станет развитая наблюдательность, умение мыслить самостоятельно, осознанное и бережное отношение ко всему окружающему.</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Правильно оборудованная исследовательская лаборатория, при грамотном её введении в педагогический процесс, предоставляет педагогам возможность насытить занятия по ознакомлению с окружающим миром экспериментами с живой и неживой природой, пробудить у детей интерес к опытнической деятельности, привить начальные умения проведения самостоятельных исследований. </w:t>
      </w:r>
    </w:p>
    <w:tbl>
      <w:tblPr>
        <w:tblStyle w:val="ad"/>
        <w:tblW w:w="9889" w:type="dxa"/>
        <w:tblLook w:val="04A0"/>
      </w:tblPr>
      <w:tblGrid>
        <w:gridCol w:w="9889"/>
      </w:tblGrid>
      <w:tr w:rsidR="005A77A1" w:rsidRPr="00DA17B9" w:rsidTr="00143C5B">
        <w:tc>
          <w:tcPr>
            <w:tcW w:w="9889" w:type="dxa"/>
          </w:tcPr>
          <w:p w:rsidR="005A77A1" w:rsidRPr="00DA17B9" w:rsidRDefault="005A77A1" w:rsidP="00143C5B">
            <w:pPr>
              <w:ind w:right="-143"/>
              <w:jc w:val="center"/>
              <w:rPr>
                <w:rFonts w:ascii="Times New Roman" w:hAnsi="Times New Roman" w:cs="Times New Roman"/>
                <w:b/>
                <w:sz w:val="28"/>
                <w:szCs w:val="28"/>
              </w:rPr>
            </w:pPr>
            <w:r w:rsidRPr="00DA17B9">
              <w:rPr>
                <w:rFonts w:ascii="Times New Roman" w:hAnsi="Times New Roman" w:cs="Times New Roman"/>
                <w:b/>
                <w:sz w:val="28"/>
                <w:szCs w:val="28"/>
              </w:rPr>
              <w:t>Изучение НЕЖИВОЙ природы</w:t>
            </w:r>
          </w:p>
        </w:tc>
      </w:tr>
      <w:tr w:rsidR="005A77A1" w:rsidRPr="00DA17B9" w:rsidTr="00143C5B">
        <w:tc>
          <w:tcPr>
            <w:tcW w:w="9889" w:type="dxa"/>
          </w:tcPr>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b/>
                <w:sz w:val="28"/>
                <w:szCs w:val="28"/>
              </w:rPr>
              <w:t xml:space="preserve">Предназначено для экспериментирования с водой, воздухом, камнями, </w:t>
            </w:r>
            <w:r w:rsidRPr="00DA17B9">
              <w:rPr>
                <w:rFonts w:ascii="Times New Roman" w:hAnsi="Times New Roman" w:cs="Times New Roman"/>
                <w:b/>
                <w:sz w:val="28"/>
                <w:szCs w:val="28"/>
              </w:rPr>
              <w:lastRenderedPageBreak/>
              <w:t xml:space="preserve">песком, глиной и почвой. </w:t>
            </w:r>
          </w:p>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b/>
                <w:sz w:val="28"/>
                <w:szCs w:val="28"/>
              </w:rPr>
              <w:t xml:space="preserve">ВОДА </w:t>
            </w:r>
          </w:p>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b/>
                <w:sz w:val="28"/>
                <w:szCs w:val="28"/>
              </w:rPr>
              <w:t xml:space="preserve">Опыты и эксперименты с водой.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«Какого цвета вода?»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«Есть ли у воды вкус и запах?»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«Что будет с водой на морозе?»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«Тонет — не тонет».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«Поверхностная плёнка воды».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«Что растворяется в воде?»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«Как очистить воду?»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«Чем солёная вода отличается от пресной?»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«Выращиваем соляные кристаллы». </w:t>
            </w:r>
          </w:p>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b/>
                <w:sz w:val="28"/>
                <w:szCs w:val="28"/>
              </w:rPr>
              <w:t xml:space="preserve">ВОЗДУХ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b/>
                <w:sz w:val="28"/>
                <w:szCs w:val="28"/>
              </w:rPr>
              <w:t>Опыты и эксперименты с воздухом.</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«Что такое воздух?»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Опыт «Сухой из воды».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Опыт «Воздушные вихри».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Опыт «Узнаём объём лёгких».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«Имеет ли воздух вес?»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«Как летит воздушный шар?»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«Где может прятаться воздух?»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«Есть ли воздух в воде?»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«Воздух в аквариуме».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«Воздух и запах».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«Воздушные фокусы».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«Давление воздуха и ветер». </w:t>
            </w:r>
          </w:p>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b/>
                <w:sz w:val="28"/>
                <w:szCs w:val="28"/>
              </w:rPr>
              <w:t xml:space="preserve">КАМНИ, ПЕСОК, ГЛИНА И ПОЧВА </w:t>
            </w:r>
          </w:p>
          <w:p w:rsidR="005A77A1" w:rsidRPr="00DA17B9" w:rsidRDefault="005A77A1" w:rsidP="00143C5B">
            <w:pPr>
              <w:ind w:right="-143"/>
              <w:rPr>
                <w:rFonts w:ascii="Times New Roman" w:hAnsi="Times New Roman" w:cs="Times New Roman"/>
                <w:b/>
                <w:sz w:val="28"/>
                <w:szCs w:val="28"/>
              </w:rPr>
            </w:pPr>
            <w:r w:rsidRPr="00DA17B9">
              <w:rPr>
                <w:rFonts w:ascii="Times New Roman" w:hAnsi="Times New Roman" w:cs="Times New Roman"/>
                <w:b/>
                <w:sz w:val="28"/>
                <w:szCs w:val="28"/>
              </w:rPr>
              <w:lastRenderedPageBreak/>
              <w:t xml:space="preserve">Опыты с камнями, песком, глиной и почвой.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 царстве камней».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«Где рождаются камни?»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«Осторожно, уксус!»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Опыт «Найдём известняк».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«Собираем коллекцию камней».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«Исследуем песок».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«Песочные часы».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Опыт «Взвешиваем песок».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 пустыне».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Опыт «Песчинки — обитатели пустыни».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«Знакомство с глиной».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«Из чего состоит почва?»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«Есть ли в почве воздух и вода?»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«Осторожно, огонь!»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Кроме того, образовательный модуль «Экспериментирование с живой и неживой природой» предполагает дополнительный материал повышенной сложности и справочный материал.</w:t>
            </w:r>
          </w:p>
        </w:tc>
      </w:tr>
    </w:tbl>
    <w:p w:rsidR="005A77A1" w:rsidRPr="00DA17B9" w:rsidRDefault="005A77A1" w:rsidP="005A77A1">
      <w:pPr>
        <w:spacing w:after="0"/>
        <w:ind w:right="-143" w:firstLine="709"/>
        <w:jc w:val="both"/>
        <w:rPr>
          <w:rFonts w:ascii="Times New Roman" w:hAnsi="Times New Roman" w:cs="Times New Roman"/>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r w:rsidRPr="00DA17B9">
        <w:rPr>
          <w:rFonts w:ascii="Times New Roman" w:hAnsi="Times New Roman" w:cs="Times New Roman"/>
          <w:b/>
          <w:sz w:val="28"/>
          <w:szCs w:val="28"/>
        </w:rPr>
        <w:t>Детская цифровая лаборатория</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Одна из главных целей детской цифровой лаборатории: приоткрыть дверь дошкольникам в мир физики, химии, биологии с надеждой на дальнейшее изучение этих предметных областей в средней и старшей школе с большим интересом и желанием. Это увлекательная и доступная для детей цифровая лаборатория, в которой найдутся ответы на непростые вопросы.</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Состав лаборатории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 Цифровая лаборатория состоит из восьми сцен, посвященных разным темам (по количеству датчиков): температура, свет, звук, магнитное поле, электричество, сила, пульс, кислотность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Датчики выполнены в виде божьих коровок и подключаются непосредственно к компьютеру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Дополнительное оборудование находится в тематическом лотке.</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Занятие с дошкольниками с этой лабораторией помогут решению задач, которые они ставят: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формирование целостной картины мира и расширение кругозора;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развитие познавательно-исследовательской и продуктивной (конструктивной)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развитие восприятия, мышления, речи, внимания, памяти;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формирование первичных ценностных представлений о себе, о здоровье и здоровом образе жизни;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освоение общепринятых норм и правил взаимоотношений со взрослыми и сверстниками.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Изучение ЖИВОЙ природы</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Исследование насекомых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«Кто такие насекомые?»</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«Для чего такой окрас?»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«Такие разные лапки».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«Роль насекомых в природе».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«Голоса насекомых».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«О крылышках».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«Появление бабочки».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«Появление божьей коровки».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 xml:space="preserve">Исследование растений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«Где семечку лучше живётся?»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«Луковая семейка».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«Чувствуют ли растения доброе отношение?» </w:t>
      </w: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3.2.3. Развивающая предметно-пространственная среда к образовательному модулю «Конструирование»</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Данный модуль состоит из 3 частей: «LEGO-конструирование», «GiGo – Креативная лаборатория» и «Йохокуб».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Базовый набор LEGO для детей 3–5 лет (ролевая игра, в которую включаются элементы конструирования).</w:t>
      </w:r>
      <w:r w:rsidRPr="00DA17B9">
        <w:rPr>
          <w:rFonts w:ascii="Times New Roman" w:hAnsi="Times New Roman" w:cs="Times New Roman"/>
          <w:sz w:val="28"/>
          <w:szCs w:val="28"/>
        </w:rPr>
        <w:t xml:space="preserve"> </w:t>
      </w:r>
    </w:p>
    <w:tbl>
      <w:tblPr>
        <w:tblStyle w:val="ad"/>
        <w:tblW w:w="9889" w:type="dxa"/>
        <w:tblLook w:val="04A0"/>
      </w:tblPr>
      <w:tblGrid>
        <w:gridCol w:w="4770"/>
        <w:gridCol w:w="15"/>
        <w:gridCol w:w="5104"/>
      </w:tblGrid>
      <w:tr w:rsidR="005A77A1" w:rsidRPr="00DA17B9" w:rsidTr="00143C5B">
        <w:tc>
          <w:tcPr>
            <w:tcW w:w="4785"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Название набора</w:t>
            </w:r>
          </w:p>
        </w:tc>
        <w:tc>
          <w:tcPr>
            <w:tcW w:w="5104"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Описание</w:t>
            </w:r>
          </w:p>
        </w:tc>
      </w:tr>
      <w:tr w:rsidR="005A77A1" w:rsidRPr="00DA17B9" w:rsidTr="00143C5B">
        <w:tc>
          <w:tcPr>
            <w:tcW w:w="4785"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Городские жители» DUPLO</w:t>
            </w:r>
          </w:p>
        </w:tc>
        <w:tc>
          <w:tcPr>
            <w:tcW w:w="5104"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Представляет собой атрибуты для сюжетно-ролевой игры по темам «Профессии», «Семья». Элементы набора могут использоваться с любыми базовыми наборами LEGO DUPLO. Набор включает 21 фигурку людей LEGO DUPLO разных профессий, национальностей, мужчин, женщин и детей.</w:t>
            </w:r>
          </w:p>
        </w:tc>
      </w:tr>
      <w:tr w:rsidR="005A77A1" w:rsidRPr="00DA17B9" w:rsidTr="00143C5B">
        <w:tc>
          <w:tcPr>
            <w:tcW w:w="4785"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«Общественный и муниципальный транспорт» DUPLO</w:t>
            </w:r>
          </w:p>
        </w:tc>
        <w:tc>
          <w:tcPr>
            <w:tcW w:w="5104"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Представляет собой атрибуты для сюжетно-ролевой игры, в которую включаются элементы конструирования автотранспорта разного назначения: семейного автомобиля, полицейской машины, аварийного грузовика, эвакуатора, скорой помощи, мотоцикла и грузовика. Позволяет разыгрывать сюжеты по темам, связанным с назначением транспортных средств и </w:t>
            </w:r>
            <w:r w:rsidRPr="00DA17B9">
              <w:rPr>
                <w:rFonts w:ascii="Times New Roman" w:hAnsi="Times New Roman" w:cs="Times New Roman"/>
                <w:sz w:val="28"/>
                <w:szCs w:val="28"/>
              </w:rPr>
              <w:lastRenderedPageBreak/>
              <w:t>дорожных служб. Набор состоит из 32 элементов: деталей автомобилей LEGO DUPLO, фигурок людей LEGO DUPLO, подвижных деталей, колёс и пр. Элементы набора могут использоваться с любыми базовыми наборами LEGO DUPLO.</w:t>
            </w:r>
          </w:p>
        </w:tc>
      </w:tr>
      <w:tr w:rsidR="005A77A1" w:rsidRPr="00DA17B9" w:rsidTr="00143C5B">
        <w:tc>
          <w:tcPr>
            <w:tcW w:w="4785" w:type="dxa"/>
            <w:gridSpan w:val="2"/>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«Моя первая история» Базовый набор</w:t>
            </w:r>
          </w:p>
        </w:tc>
        <w:tc>
          <w:tcPr>
            <w:tcW w:w="5104"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Представляет собой атрибуты для творческой игры, которые позволяют придумывать различные рассказы, истории, сказки, объединять сюжеты и создавать дополнительные «гаджеты» для их обыгрывания. Набор состоит из 109 элементов-деталей LEGO DUPLO: фигурок людей, фигурок диких и домашних животных, оснований, креплений для декораций в виде 5 фоновых двусторонних карточек. В наборе также карты с заданиями и идеями для педагога. Элементы набора могут использоваться с любыми базовыми наборами LEGO DUPLO.</w:t>
            </w:r>
          </w:p>
        </w:tc>
      </w:tr>
      <w:tr w:rsidR="005A77A1" w:rsidRPr="00DA17B9" w:rsidTr="00143C5B">
        <w:tblPrEx>
          <w:tblLook w:val="0000"/>
        </w:tblPrEx>
        <w:trPr>
          <w:trHeight w:val="345"/>
        </w:trPr>
        <w:tc>
          <w:tcPr>
            <w:tcW w:w="4770" w:type="dxa"/>
          </w:tcPr>
          <w:p w:rsidR="005A77A1" w:rsidRPr="00DA17B9" w:rsidRDefault="005A77A1" w:rsidP="00143C5B">
            <w:pPr>
              <w:ind w:left="108" w:right="-143" w:firstLine="709"/>
              <w:rPr>
                <w:rFonts w:ascii="Times New Roman" w:hAnsi="Times New Roman" w:cs="Times New Roman"/>
                <w:sz w:val="28"/>
                <w:szCs w:val="28"/>
              </w:rPr>
            </w:pPr>
            <w:r w:rsidRPr="00DA17B9">
              <w:rPr>
                <w:rFonts w:ascii="Times New Roman" w:hAnsi="Times New Roman" w:cs="Times New Roman"/>
                <w:sz w:val="28"/>
                <w:szCs w:val="28"/>
              </w:rPr>
              <w:t>«Люди мира» DUPLO</w:t>
            </w:r>
          </w:p>
        </w:tc>
        <w:tc>
          <w:tcPr>
            <w:tcW w:w="5119" w:type="dxa"/>
            <w:gridSpan w:val="2"/>
          </w:tcPr>
          <w:p w:rsidR="005A77A1" w:rsidRPr="00DA17B9" w:rsidRDefault="005A77A1" w:rsidP="00143C5B">
            <w:pPr>
              <w:ind w:left="108" w:right="-143"/>
              <w:rPr>
                <w:rFonts w:ascii="Times New Roman" w:hAnsi="Times New Roman" w:cs="Times New Roman"/>
                <w:sz w:val="28"/>
                <w:szCs w:val="28"/>
              </w:rPr>
            </w:pPr>
            <w:r w:rsidRPr="00DA17B9">
              <w:rPr>
                <w:rFonts w:ascii="Times New Roman" w:hAnsi="Times New Roman" w:cs="Times New Roman"/>
                <w:sz w:val="28"/>
                <w:szCs w:val="28"/>
              </w:rPr>
              <w:t xml:space="preserve">Представляет собой атрибуты для сюжетноролевой игры по темам «Семья», «Профессии». Элементы набора могут использоваться с любыми базовыми наборами LEGO DUPLO. </w:t>
            </w:r>
            <w:r w:rsidRPr="00DA17B9">
              <w:rPr>
                <w:rFonts w:ascii="Times New Roman" w:hAnsi="Times New Roman" w:cs="Times New Roman"/>
                <w:sz w:val="28"/>
                <w:szCs w:val="28"/>
              </w:rPr>
              <w:lastRenderedPageBreak/>
              <w:t>Набор включает 16 фигурок людей разных профессий, национальностей, мужчин, женщин и детей.</w:t>
            </w:r>
          </w:p>
        </w:tc>
      </w:tr>
    </w:tbl>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Базовый набор для детей 3–5 лет (конструирование как деятельность, в которой используются игрушки, элементы игры, положительно влияющие на процесс самого конструирования)</w:t>
      </w:r>
      <w:r w:rsidRPr="00DA17B9">
        <w:rPr>
          <w:rFonts w:ascii="Times New Roman" w:hAnsi="Times New Roman" w:cs="Times New Roman"/>
          <w:sz w:val="28"/>
          <w:szCs w:val="28"/>
        </w:rPr>
        <w:t xml:space="preserve"> </w:t>
      </w:r>
    </w:p>
    <w:tbl>
      <w:tblPr>
        <w:tblStyle w:val="ad"/>
        <w:tblW w:w="0" w:type="auto"/>
        <w:tblLook w:val="04A0"/>
      </w:tblPr>
      <w:tblGrid>
        <w:gridCol w:w="4785"/>
        <w:gridCol w:w="4786"/>
      </w:tblGrid>
      <w:tr w:rsidR="005A77A1" w:rsidRPr="00DA17B9" w:rsidTr="00143C5B">
        <w:tc>
          <w:tcPr>
            <w:tcW w:w="478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Набор с трубками. DUPLO</w:t>
            </w:r>
          </w:p>
        </w:tc>
        <w:tc>
          <w:tcPr>
            <w:tcW w:w="4786"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Представляет собой набор из 147 деталей LEGO DUPLO и 4 мини-фигурок людей. Набор с трубками LEGO DUPLO, кроме знакомых кубиков, снабжён дополнительными трубками для конструирования различных тоннелей и горок, по которым можно катать шарики. Совместим с другими наборами DUPLO.</w:t>
            </w:r>
          </w:p>
        </w:tc>
      </w:tr>
    </w:tbl>
    <w:p w:rsidR="005A77A1" w:rsidRPr="00DA17B9" w:rsidRDefault="005A77A1" w:rsidP="005A77A1">
      <w:pPr>
        <w:spacing w:after="0"/>
        <w:ind w:right="-143" w:firstLine="709"/>
        <w:jc w:val="both"/>
        <w:rPr>
          <w:rFonts w:ascii="Times New Roman" w:hAnsi="Times New Roman" w:cs="Times New Roman"/>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Базовый набор для детей 5–7 лет (ролевая игра, в которую включаются элементы конструирования)</w:t>
      </w:r>
      <w:r w:rsidRPr="00DA17B9">
        <w:rPr>
          <w:rFonts w:ascii="Times New Roman" w:hAnsi="Times New Roman" w:cs="Times New Roman"/>
          <w:sz w:val="28"/>
          <w:szCs w:val="28"/>
        </w:rPr>
        <w:t xml:space="preserve"> </w:t>
      </w:r>
    </w:p>
    <w:tbl>
      <w:tblPr>
        <w:tblStyle w:val="ad"/>
        <w:tblW w:w="0" w:type="auto"/>
        <w:tblLook w:val="04A0"/>
      </w:tblPr>
      <w:tblGrid>
        <w:gridCol w:w="4785"/>
        <w:gridCol w:w="4786"/>
      </w:tblGrid>
      <w:tr w:rsidR="005A77A1" w:rsidRPr="00DA17B9" w:rsidTr="00143C5B">
        <w:tc>
          <w:tcPr>
            <w:tcW w:w="478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Название набора</w:t>
            </w:r>
          </w:p>
        </w:tc>
        <w:tc>
          <w:tcPr>
            <w:tcW w:w="4786"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Описание</w:t>
            </w:r>
          </w:p>
        </w:tc>
      </w:tr>
      <w:tr w:rsidR="005A77A1" w:rsidRPr="00DA17B9" w:rsidTr="00143C5B">
        <w:tc>
          <w:tcPr>
            <w:tcW w:w="478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«Моя первая история» Базовый набор</w:t>
            </w:r>
          </w:p>
        </w:tc>
        <w:tc>
          <w:tcPr>
            <w:tcW w:w="4786"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Представляет собой атрибуты для творческой игры, которые позволяют продумывать различные рассказы, истории, сказки, объединять сюжеты и создавать дополнительные «гаджеты» </w:t>
            </w:r>
            <w:r w:rsidRPr="00DA17B9">
              <w:rPr>
                <w:rFonts w:ascii="Times New Roman" w:hAnsi="Times New Roman" w:cs="Times New Roman"/>
                <w:sz w:val="28"/>
                <w:szCs w:val="28"/>
              </w:rPr>
              <w:lastRenderedPageBreak/>
              <w:t>для их обыгрывания. Набор состоит из 109 элементов: деталей LEGO DUPLO, фигурок людей, фигурок диких и домашних животных, оснований, креплений для декораций в виде 5 фоновых двухсторонних карточек. В комплекте также карты с задания- ми и идеями для педагога. Элементы набора могут использоваться с любыми базовыми наборами LEGO DUPLO.</w:t>
            </w:r>
          </w:p>
        </w:tc>
      </w:tr>
      <w:tr w:rsidR="005A77A1" w:rsidRPr="00DA17B9" w:rsidTr="00143C5B">
        <w:tc>
          <w:tcPr>
            <w:tcW w:w="478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«Сказочные и исторические персонажи» LEGO</w:t>
            </w:r>
          </w:p>
        </w:tc>
        <w:tc>
          <w:tcPr>
            <w:tcW w:w="4786"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Представляет собой набор для конструирования различных сказочных сюжетов и историй, позволяет создать любую обстановку, ситуациюи персонажей. Набор состоит из 227 элементов: 22 фигурок LEGO System (пиратов, ведьм и волшебников, королей и королев, русалок и водяных, а также множества других персонажей), аксессуаров, декоративных элементов.</w:t>
            </w:r>
          </w:p>
        </w:tc>
      </w:tr>
    </w:tbl>
    <w:p w:rsidR="005A77A1" w:rsidRPr="00DA17B9" w:rsidRDefault="005A77A1" w:rsidP="005A77A1">
      <w:pPr>
        <w:spacing w:after="0"/>
        <w:ind w:right="-143" w:firstLine="709"/>
        <w:jc w:val="both"/>
        <w:rPr>
          <w:rFonts w:ascii="Times New Roman" w:hAnsi="Times New Roman" w:cs="Times New Roman"/>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w:t>
      </w:r>
      <w:r w:rsidRPr="00DA17B9">
        <w:rPr>
          <w:rFonts w:ascii="Times New Roman" w:hAnsi="Times New Roman" w:cs="Times New Roman"/>
          <w:b/>
          <w:sz w:val="28"/>
          <w:szCs w:val="28"/>
        </w:rPr>
        <w:t>Базовый набор для детей 5–7 лет (конструирование как деятельность, в которой используются игрушки, элементы игры, положительно влияющиена процесс самого конструирования)</w:t>
      </w:r>
      <w:r w:rsidRPr="00DA17B9">
        <w:rPr>
          <w:rFonts w:ascii="Times New Roman" w:hAnsi="Times New Roman" w:cs="Times New Roman"/>
          <w:sz w:val="28"/>
          <w:szCs w:val="28"/>
        </w:rPr>
        <w:t xml:space="preserve"> </w:t>
      </w:r>
    </w:p>
    <w:tbl>
      <w:tblPr>
        <w:tblStyle w:val="ad"/>
        <w:tblW w:w="0" w:type="auto"/>
        <w:tblLook w:val="04A0"/>
      </w:tblPr>
      <w:tblGrid>
        <w:gridCol w:w="4785"/>
        <w:gridCol w:w="4786"/>
      </w:tblGrid>
      <w:tr w:rsidR="005A77A1" w:rsidRPr="00DA17B9" w:rsidTr="00143C5B">
        <w:tc>
          <w:tcPr>
            <w:tcW w:w="478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Городская жизнь» LEGO</w:t>
            </w:r>
          </w:p>
        </w:tc>
        <w:tc>
          <w:tcPr>
            <w:tcW w:w="4786"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Представляет собой набор для конструирования любых построек: зданий, создания различных сюжетов, </w:t>
            </w:r>
            <w:r w:rsidRPr="00DA17B9">
              <w:rPr>
                <w:rFonts w:ascii="Times New Roman" w:hAnsi="Times New Roman" w:cs="Times New Roman"/>
                <w:sz w:val="28"/>
                <w:szCs w:val="28"/>
              </w:rPr>
              <w:lastRenderedPageBreak/>
              <w:t>позволяет создать любую обстановку, ситуацию и персонажей. Набор состоит из 1907 элементов: строительных кирпичиков LEGO System разных цветов, форм и размеров, фигурок разных персонажей, разнообразных декоративных элементов LEGO System (цветов, кустарников, посуды, окон, дверей, колёс и пр.), 4 разделительных кубика Brick Separators, которыми легко разграничить постройки.</w:t>
            </w:r>
          </w:p>
        </w:tc>
      </w:tr>
      <w:tr w:rsidR="005A77A1" w:rsidRPr="00DA17B9" w:rsidTr="00143C5B">
        <w:tc>
          <w:tcPr>
            <w:tcW w:w="4785"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«Большие платформы для строительства» LEGO</w:t>
            </w:r>
          </w:p>
        </w:tc>
        <w:tc>
          <w:tcPr>
            <w:tcW w:w="4786"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Четыре большие платформы для строительства применяются в качестве оснований для построек, выполнения различных заданий со строительными кирпичиками LEGO System, также могут служить фоном (травой, водой, асфальтом). Платформы могут использоваться с любы- ми базовыми наборами LEGO System. В набор входят: 1 серая платформа LEGO System (размер 38 38 см), 2 зелёные платформы LEGO System (размер 25 25 см), 1 синяя платформа LEGO System (размер 25 25 см).</w:t>
            </w:r>
          </w:p>
        </w:tc>
      </w:tr>
    </w:tbl>
    <w:p w:rsidR="005A77A1" w:rsidRPr="00DA17B9" w:rsidRDefault="005A77A1" w:rsidP="005A77A1">
      <w:pPr>
        <w:spacing w:after="0"/>
        <w:ind w:right="-143" w:firstLine="709"/>
        <w:jc w:val="both"/>
        <w:rPr>
          <w:rFonts w:ascii="Times New Roman" w:hAnsi="Times New Roman" w:cs="Times New Roman"/>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lastRenderedPageBreak/>
        <w:t xml:space="preserve"> 3.2.4. Развивающая предметно-пространственная среда к образовательному модулю «Математическое развитие»</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Бусы «Геометрические фигуры» (100 элементов)</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Бусы «ГЕОМЕТРИЧЕСКИЕ ФИГУРЫ» представляют собой набор из 100 пластмассовых геометрических тел (шар, куб, цилиндр, треугольная призма и бочонок), окрашенных в основные цвета, с отверстием по центру для нанизывания и семь шнурков цветов спектра. Геометрические бусы хранятся в пластиковом контейнере, там же хранится 12 схем с различными вариантами нанизывания, которые можно предложить детям.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 xml:space="preserve"> Счётный материал «Медведи» в ведре (96 медведей, 3 размера, 4 цвета).</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Счётный материал «МЕДВЕДИ» В игровой комплект входит 96 пластмассовых мишек 3 размеров и 4 цветов (красного, синего, жёлтого и зелёного цветов), которые складываются в пластмассовое ведро с крышкой. Самый маленький мишка имеетмассу 4 г, средний — 8 г, большой — 12 г. Комплект предназначен для: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знакомства с понятиями вели чины и массы предметов;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формирования умений сравнивать предметы по величине, цвету, массе (при взвешивании на простейших весах);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формирования представлений о равенстве и неравенстве множеств;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формирования навыков счётной деятельности и сравнения групп предметов по количеству;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формирования пространственных представлений и развитияориентировочной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Математическое развитие детей старшего дошкольного возраста</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«Математические весы» демонстрационные(65,5 22 см + 20 весовых пластинок) «МАТЕМАТИЧЕСКИЕ ВЕСЫ»</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Комплект состоит из пластмассовой основы в виде рычажных весов с планкой-балансиром длиной 65 см и вертикальной стойкой высотой 22 см, набора одинаковых весовых пластинок и передвижного грузика для начальной установки равновесия.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На планке слева и справа от центра на одинаковом расстоянии расположены штырьки с числами от 0 до 10 для фиксирования весовых пластинок. Надевая пластинку на штырёк с числом с одной стороны и нужное количество пластинок на разные штырьки с другой стороны, можно наглядно изучать состав числа, решать задачи на сложение, вычитание, умножение и деление. Наглядным признаком правильного ответа является горизонтальное расположение планки-балансира. Предназначена для наглядной демонстрации состава числа, сравнения величин, решения простых задач на сложениеи вычитание, умножение и делениев пределах 10.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Кроме того, игры с весами позволят ребёнку на практике освоить эффект рычага: перевес зависит не столько от количества пластинок на сторонах весов, сколько от их расположения относительно центра и края весов.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Набор полых геометрических тел (прозрачные с крышками), 17 шт. (VIN 86294) НАБОР ПОЛЫХ ГЕОМЕТРИЧЕСКИХ ТЕЛ.</w:t>
      </w:r>
      <w:r w:rsidRPr="00DA17B9">
        <w:rPr>
          <w:rFonts w:ascii="Times New Roman" w:hAnsi="Times New Roman" w:cs="Times New Roman"/>
          <w:sz w:val="28"/>
          <w:szCs w:val="28"/>
        </w:rPr>
        <w:t xml:space="preserve"> В дидактический набор входят 17 полых геометрических тел высотой 5,4 см, выполненных из прозрачной пластмассы. Каждое тело имеет небольшое отверстие с крышкой.</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«Кубики прозрачные с цветной диагональю» КУБИКИ ПРОЗРАЧНЫЕ С ЦВЕТНОЙ ДИАГОНАЛЬЮ</w:t>
      </w:r>
      <w:r w:rsidRPr="00DA17B9">
        <w:rPr>
          <w:rFonts w:ascii="Times New Roman" w:hAnsi="Times New Roman" w:cs="Times New Roman"/>
          <w:sz w:val="28"/>
          <w:szCs w:val="28"/>
        </w:rPr>
        <w:t xml:space="preserve"> Набор содержит 16 пластмассовых кубиков с размером грани 5 см и 6 карточек с заданиями различной сложности.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Кубики складываются в прочную коробку, которая удобна для хранения набора, а также может служить платформой для конструирования.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Данный игровой набор предназначен для конструирования различныхузоров и построек как в двухмерном,так и в трёхмерном пространстве.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Кубики геометрические «Дуга, сектор» КУБИКИ ГЕОМЕТРИЧЕСКИЕ «ДУГА, СЕКТОР».</w:t>
      </w:r>
      <w:r w:rsidRPr="00DA17B9">
        <w:rPr>
          <w:rFonts w:ascii="Times New Roman" w:hAnsi="Times New Roman" w:cs="Times New Roman"/>
          <w:sz w:val="28"/>
          <w:szCs w:val="28"/>
        </w:rPr>
        <w:t xml:space="preserve"> Представляют собой игровой набор из 16 пластмассовых кубиков и 6 карточек с заданиями, которые имеют три уровня сложности: a, b, c.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Грани кубика имеют 6 вариантов окраски (на жёлтом фоне синие сектора и дуги): большая и маленькая четверти круга, половинка круга; большая и маленькая четверти окружности, половина окружности.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Кубики складываются в прочную коробку, которая удобна для хранения набора, а также может служить платформой для конструирования. Набор развивает пространственные ориентировки, способствует установлению связей между частью и целым.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Кубики геометрические «Лес» КУБИКИ ГЕОМЕТРИЧЕСКИЕ «ЛЕС»</w:t>
      </w:r>
      <w:r w:rsidRPr="00DA17B9">
        <w:rPr>
          <w:rFonts w:ascii="Times New Roman" w:hAnsi="Times New Roman" w:cs="Times New Roman"/>
          <w:sz w:val="28"/>
          <w:szCs w:val="28"/>
        </w:rPr>
        <w:t xml:space="preserve"> Представляют собой игровой набор из 16 пластмассовых кубикови 6 карточек с заданиями, которыеимеют три уровня сложности: a, b, c.Грани кубика по-разному окрашены, имеют двухцветный узор (абстрактное сочетание светло-зелёного и фиолетового).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Кубики складываются в прочную коробку, которая удобна для хранения набора, а также может служить платформой для конструирования.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Набор способствует развитию пространственных ориентировок, установлению связей между частью и целым.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«Палочки Кюизенера. «Страна блоков и палочек» «ПАЛОЧКИ КЮИЗЕНЕРА»</w:t>
      </w:r>
      <w:r w:rsidRPr="00DA17B9">
        <w:rPr>
          <w:rFonts w:ascii="Times New Roman" w:hAnsi="Times New Roman" w:cs="Times New Roman"/>
          <w:sz w:val="28"/>
          <w:szCs w:val="28"/>
        </w:rPr>
        <w:t xml:space="preserve"> - это набор счётных палочек, которые ещё называют «числами в цвете», «цветными палочками», «цветными числами», «цветными линеечками».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Каждая палочка — это число, выраженное цветом и величиной. С математической точки зрения палочки — это множество, на котором легко обнаруживаются отношения эквивалентности и порядка. В этом множестве скрыты многочисленные математические ситуации. Цвет и величина, моделируя число, подводят детей к пониманию различных абстрактных понятий, возникающих в мышлении ребёнка, естественно, как результат его самостоятельной практической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3.2.5. Развивающая предметно-пространственная среда к образовательному модулю «Рободелкин»</w:t>
      </w:r>
      <w:r w:rsidRPr="00DA17B9">
        <w:rPr>
          <w:rFonts w:ascii="Times New Roman" w:hAnsi="Times New Roman" w:cs="Times New Roman"/>
          <w:sz w:val="28"/>
          <w:szCs w:val="28"/>
        </w:rPr>
        <w:t xml:space="preserve"> </w:t>
      </w:r>
    </w:p>
    <w:tbl>
      <w:tblPr>
        <w:tblStyle w:val="ad"/>
        <w:tblW w:w="0" w:type="auto"/>
        <w:tblLook w:val="04A0"/>
      </w:tblPr>
      <w:tblGrid>
        <w:gridCol w:w="3190"/>
        <w:gridCol w:w="3190"/>
        <w:gridCol w:w="3191"/>
      </w:tblGrid>
      <w:tr w:rsidR="005A77A1" w:rsidRPr="00DA17B9" w:rsidTr="00143C5B">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Наименование</w:t>
            </w:r>
          </w:p>
        </w:tc>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Описание набора</w:t>
            </w:r>
          </w:p>
        </w:tc>
        <w:tc>
          <w:tcPr>
            <w:tcW w:w="3191"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Задачи для детей</w:t>
            </w:r>
          </w:p>
        </w:tc>
      </w:tr>
      <w:tr w:rsidR="005A77A1" w:rsidRPr="00DA17B9" w:rsidTr="00143C5B">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ПРОГРАММИРУЕМЫЙ РОБОТ «BEE-BOT»</w:t>
            </w:r>
          </w:p>
        </w:tc>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Роботы «Bee-Bot» соответствуют психолого-педагогическим, эстетическим и гигиеническим </w:t>
            </w:r>
            <w:r w:rsidRPr="00DA17B9">
              <w:rPr>
                <w:rFonts w:ascii="Times New Roman" w:hAnsi="Times New Roman" w:cs="Times New Roman"/>
                <w:sz w:val="28"/>
                <w:szCs w:val="28"/>
              </w:rPr>
              <w:lastRenderedPageBreak/>
              <w:t xml:space="preserve">требованиям ФГОС ДО к детскому игровому оборудованию. Преимущества роботов «Bee-Bot»: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*прочный и компактный дизайн;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*чёткие и яркие кнопки;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безопасность в использовании.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Простое и понятное программирование, не связанное с использованием компьютера.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Память до 40 шагов. Точные перемещения шагом в 15 см и поворотом в 90°.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Звуки, издаваемые роботом, и сверкающие глаза, подтверждающие исполнение инструкций ребёнком.</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Простая зарядка через USBкомпьютера или через сетевой адаптер. </w:t>
            </w:r>
            <w:r w:rsidRPr="00DA17B9">
              <w:rPr>
                <w:rFonts w:ascii="Times New Roman" w:hAnsi="Times New Roman" w:cs="Times New Roman"/>
                <w:sz w:val="28"/>
                <w:szCs w:val="28"/>
              </w:rPr>
              <w:lastRenderedPageBreak/>
              <w:t>Вспомогательные материалы: кубики для Лого-программирования и организации групповых занятий, различные поля, тематические приложения и программы для компьютеров и гаджетов.</w:t>
            </w:r>
          </w:p>
        </w:tc>
        <w:tc>
          <w:tcPr>
            <w:tcW w:w="3191"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 xml:space="preserve">* Знакомство с понятием «алгоритм»;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первый опыт программирования.</w:t>
            </w:r>
          </w:p>
        </w:tc>
      </w:tr>
      <w:tr w:rsidR="005A77A1" w:rsidRPr="00DA17B9" w:rsidTr="00143C5B">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«My robot timeMRT 1-1. Hand»</w:t>
            </w:r>
          </w:p>
        </w:tc>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Набор состоит из 169 крупных деталей, на боковых поверхностях которых имеется чётное и нечётное число шипов и отверстий двух размеров, позволяющих сочетать блоки данного конструктора с любыми другими.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Блоки изготовлены из ABS-пластика. Электронные компоненты набора представлены одним большим DCдвигателем в закрытом пластиковом корпусе с возможностью </w:t>
            </w:r>
            <w:r w:rsidRPr="00DA17B9">
              <w:rPr>
                <w:rFonts w:ascii="Times New Roman" w:hAnsi="Times New Roman" w:cs="Times New Roman"/>
                <w:sz w:val="28"/>
                <w:szCs w:val="28"/>
              </w:rPr>
              <w:lastRenderedPageBreak/>
              <w:t>одновременно присоединять и вращать 3 оси.  Освоение конструирования по схеме;  знакомство с основами механики. 68 Механика набора представлена:</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тремя видами колёс;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тремя видами шестерёнок;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червячной передачей;</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осями различных размеров;</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пластиковыми и резиновыми втулками и соединительными элементами;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резиновыми гусеницами.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В набор входят 48 полноцветных ламинированных карт сборки. Из робототехнического конструктора можно собрать по стандартным </w:t>
            </w:r>
            <w:r w:rsidRPr="00DA17B9">
              <w:rPr>
                <w:rFonts w:ascii="Times New Roman" w:hAnsi="Times New Roman" w:cs="Times New Roman"/>
                <w:sz w:val="28"/>
                <w:szCs w:val="28"/>
              </w:rPr>
              <w:lastRenderedPageBreak/>
              <w:t>схемам сборки не менее 45 моделей роботов: гидросамолёта, танка, гоночного авто, экскаватора, грузовика, катка, скорпиона, кролика, грузового авто и других объектов и механизмов окружающего мира.</w:t>
            </w:r>
          </w:p>
        </w:tc>
        <w:tc>
          <w:tcPr>
            <w:tcW w:w="3191" w:type="dxa"/>
          </w:tcPr>
          <w:p w:rsidR="005A77A1" w:rsidRPr="00DA17B9" w:rsidRDefault="005A77A1" w:rsidP="00143C5B">
            <w:pPr>
              <w:ind w:right="-143"/>
              <w:rPr>
                <w:rFonts w:ascii="Times New Roman" w:hAnsi="Times New Roman" w:cs="Times New Roman"/>
                <w:sz w:val="28"/>
                <w:szCs w:val="28"/>
              </w:rPr>
            </w:pPr>
          </w:p>
        </w:tc>
      </w:tr>
      <w:tr w:rsidR="005A77A1" w:rsidRPr="00DA17B9" w:rsidTr="00143C5B">
        <w:tc>
          <w:tcPr>
            <w:tcW w:w="3190" w:type="dxa"/>
          </w:tcPr>
          <w:p w:rsidR="005A77A1" w:rsidRPr="00DA17B9" w:rsidRDefault="005A77A1" w:rsidP="00143C5B">
            <w:pPr>
              <w:ind w:right="-143"/>
              <w:rPr>
                <w:rFonts w:ascii="Times New Roman" w:hAnsi="Times New Roman" w:cs="Times New Roman"/>
                <w:sz w:val="28"/>
                <w:szCs w:val="28"/>
                <w:lang w:val="en-US"/>
              </w:rPr>
            </w:pPr>
            <w:r w:rsidRPr="00DA17B9">
              <w:rPr>
                <w:rFonts w:ascii="Times New Roman" w:hAnsi="Times New Roman" w:cs="Times New Roman"/>
                <w:sz w:val="28"/>
                <w:szCs w:val="28"/>
                <w:lang w:val="en-US"/>
              </w:rPr>
              <w:lastRenderedPageBreak/>
              <w:t>«My robot time. Brain A»</w:t>
            </w:r>
          </w:p>
        </w:tc>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По стандартным схемам сборки можно собрать более 16 моделей роботов, а также неограниченное количество проектов по замыслу ребёнка. Способ сборки: блоки, которые можно соединять с 6 сторон.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Толщина больших блоков 12 мм.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Диаметр входных отверстий на блоках: 6 мм, 4 мм (это позволяет соединять большие блоки между собой, а также с </w:t>
            </w:r>
            <w:r w:rsidRPr="00DA17B9">
              <w:rPr>
                <w:rFonts w:ascii="Times New Roman" w:hAnsi="Times New Roman" w:cs="Times New Roman"/>
                <w:sz w:val="28"/>
                <w:szCs w:val="28"/>
              </w:rPr>
              <w:lastRenderedPageBreak/>
              <w:t>деталями конструктора меньшего размера). Количество деталей: 180. Материал: ABS-пластик четырёх цветов 18 видов.</w:t>
            </w:r>
          </w:p>
        </w:tc>
        <w:tc>
          <w:tcPr>
            <w:tcW w:w="3191"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 xml:space="preserve">* Творческое конструирование;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знакомство с основами механики и базовыми электронными компонентами;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экспериментирование с датчиками;</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практический опыт «алгоритм»</w:t>
            </w:r>
          </w:p>
        </w:tc>
      </w:tr>
      <w:tr w:rsidR="005A77A1" w:rsidRPr="00DA17B9" w:rsidTr="00143C5B">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«LEGO WeDo 2.0» (Lego education)</w:t>
            </w:r>
          </w:p>
        </w:tc>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Набор состоит из 284 деталей. Базовое программное обеспечение «Стартовые проекты Wedo 2.0» входит в комплект набора. Собранные роботы теперь станут автономными, так как микрокомпьютер использует протокол Bluetooth 4.0 для соединения с компьютером или планшетом. Программируется на компьютере или планшете. Программное обеспечение и учебные материалы доступны в сети Интернет.</w:t>
            </w:r>
          </w:p>
        </w:tc>
        <w:tc>
          <w:tcPr>
            <w:tcW w:w="3191"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Робототехническое конструирование;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знакомство с основами механикии базовыми электронными компонентами;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экспериментирование с датчиками;</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 * практическое освоение «алгоритмизации»;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получение первого 69 опыта программирования; моделирование собственных роботов.</w:t>
            </w:r>
          </w:p>
        </w:tc>
      </w:tr>
      <w:tr w:rsidR="005A77A1" w:rsidRPr="00DA17B9" w:rsidTr="00143C5B">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 xml:space="preserve">«Простые </w:t>
            </w:r>
            <w:r w:rsidRPr="00DA17B9">
              <w:rPr>
                <w:rFonts w:ascii="Times New Roman" w:hAnsi="Times New Roman" w:cs="Times New Roman"/>
                <w:sz w:val="28"/>
                <w:szCs w:val="28"/>
              </w:rPr>
              <w:lastRenderedPageBreak/>
              <w:t>механизмы».LEGO Education</w:t>
            </w:r>
          </w:p>
        </w:tc>
        <w:tc>
          <w:tcPr>
            <w:tcW w:w="3190" w:type="dxa"/>
          </w:tcPr>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lastRenderedPageBreak/>
              <w:t xml:space="preserve">Представляет собой </w:t>
            </w:r>
            <w:r w:rsidRPr="00DA17B9">
              <w:rPr>
                <w:rFonts w:ascii="Times New Roman" w:hAnsi="Times New Roman" w:cs="Times New Roman"/>
                <w:sz w:val="28"/>
                <w:szCs w:val="28"/>
              </w:rPr>
              <w:lastRenderedPageBreak/>
              <w:t xml:space="preserve">набор из 204 деталей, предназначенных для исследования принципов действия простых и сложных механизмов, встречающихся в повседневной жизни: зубчатых колёс, рычагов, шкивов и колёс на осях. </w:t>
            </w:r>
          </w:p>
          <w:p w:rsidR="005A77A1" w:rsidRPr="00DA17B9" w:rsidRDefault="005A77A1" w:rsidP="00143C5B">
            <w:pPr>
              <w:ind w:right="-143"/>
              <w:rPr>
                <w:rFonts w:ascii="Times New Roman" w:hAnsi="Times New Roman" w:cs="Times New Roman"/>
                <w:sz w:val="28"/>
                <w:szCs w:val="28"/>
              </w:rPr>
            </w:pPr>
            <w:r w:rsidRPr="00DA17B9">
              <w:rPr>
                <w:rFonts w:ascii="Times New Roman" w:hAnsi="Times New Roman" w:cs="Times New Roman"/>
                <w:sz w:val="28"/>
                <w:szCs w:val="28"/>
              </w:rPr>
              <w:t>В состав данного решения также входит бесплатный комплект учебно-методических материалов.</w:t>
            </w:r>
          </w:p>
        </w:tc>
        <w:tc>
          <w:tcPr>
            <w:tcW w:w="3191" w:type="dxa"/>
          </w:tcPr>
          <w:p w:rsidR="005A77A1" w:rsidRPr="00DA17B9" w:rsidRDefault="005A77A1" w:rsidP="00143C5B">
            <w:pPr>
              <w:ind w:right="-143"/>
              <w:rPr>
                <w:rFonts w:ascii="Times New Roman" w:hAnsi="Times New Roman" w:cs="Times New Roman"/>
                <w:sz w:val="28"/>
                <w:szCs w:val="28"/>
              </w:rPr>
            </w:pPr>
          </w:p>
        </w:tc>
      </w:tr>
    </w:tbl>
    <w:p w:rsidR="005A77A1" w:rsidRPr="00DA17B9" w:rsidRDefault="005A77A1" w:rsidP="005A77A1">
      <w:pPr>
        <w:spacing w:after="0"/>
        <w:ind w:right="-143" w:firstLine="709"/>
        <w:jc w:val="both"/>
        <w:rPr>
          <w:rFonts w:ascii="Times New Roman" w:hAnsi="Times New Roman" w:cs="Times New Roman"/>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3.2.6. Развивающая предметно-пространственная среда к образовательному модулю «Мультстудия «Мы творим мир»</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Мультстудия «Я творю мир» В комплект мультстудии «Я творю мир» входит оборудование (ширма, web-камера на гибкой основе, набор фонов, декораций и магнитов), программное обеспечение (диск с компьютерной программой) и научно-методическое обеспечение (пошаговая инструкция в вопросах и ответах, методичка).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Ширма настольная из фанеры с магнитными стенками-сторонами представляет собой сборно-разборную конструкцию с размером основания 31 22 см, размер одной стороны 33 22, размер второй стороны 22 21 см. Конструктивные возможности ширмы позволяют собирать её ребёнкуправше и ребёнку левше.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Вертикальные магнитные фоны (лес, луг, небо, изба, дорога, улица) размером 48 21 см.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12 элементов декораций, в том числе изображения деревьев, облаков, солнца и др.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Самоклеющиеся магниты, с помощью которых 70 декорации крепятся к фонам.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Матовое антибликовое стекло служит дополнительным креплением для 8 фонов-основ и для крепления героев мультфильма. Дополнительные фоны можно нарисовать на стенках ширмы самостоятельно при помощи маркеров на водной основе, или нарисовать на бумаге, или распечатать готовую картинку и закрепить её на стенках ширмы при помощи магнитов.</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Программное обеспечение, входящее в состав комплекта, рекомендуется устанавливать на ноутбук (требуется наличие дисковода). Имеется возможность активации ПО на трёх ПК.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Компьютерная программа проста в использовании, с ней может работать даже ребёнок, так как все окошки интуитивны.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Что можно делать с программой: захватить кадр (создавать новый кадр, удалять ненужный, редактировать отдельные кадры), звук (можно записать озвучание: голос ребёнка, музыку, голос взрослого, импортировать любую музыку из мультфильма), время (можно увеличивать или уменьшать длительность кадра).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Сиреневая мультстудия. Сиреневая мультстудия предназначена для детей в возрасте от 3-х лет (подходит для детей с ОВЗ).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является универсальным инструментом для педагога, ведь она включает в себе творчество, обучение, игру и досуг, при этом сочетая обучение с цифровыми навыками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универсальна, она интегрируется со многими образовательными задачами, содержит широкий спектр декоративно-прикладного и изобразительного творчества, включает в себя огромное число видов деятельности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используется для проведения игровой терапии и помогает в развитии познавательных процессов (память, внимание, образно-логическое мышление, пространственное воображение), творческого потенциала и коммуникативных навыков, нравственных качеств и интеллекта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позволяет педагогу анализировать анимационные работы детей, производить предварительный психологический анализ личности, затем диагностировать проблемы и выбирать их решение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Характеристики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 зона декораций, площадка для расстановки декораций на неподвижном основании стола с быстросменной фоновой заставкой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вращающие вспомогательные устройства для детальной проработки съемочного пространства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сцена с возможностью вращения относительно зоны декораций, фона и камер, при этом основная камера крепится на площадке, которая также может независимо вращаться относительно сцены и зоны декораций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место под стаканчики для хранения деталей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применение дополнительного источника освещения, а также удобное место под микрофон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применение как web-камеры, так и цифрового фотоаппарата.</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Комплектация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анимационный стол в разобранном виде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светильник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web-камера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микрофон</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 комплект тематических фонов (3 шт., пластик)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крепление для ноутбука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программное обеспечение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методическое пособие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Театрально-анимационный блок.</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 Предназначен для театрализованных игр и съёмки мультфильмов. Верхняя часть - театрально-игровая. В нижней части расположены две ёмкости для песка и воды. Блок оснащен также веб-камерой, передвижной лампой. Блок имеет подсветку из 6 цветов, которые можно переключать с помощью пульта.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 xml:space="preserve"> 3.2. Методическое обеспечение Программы</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 Образовательный модуль «Дидактическая система Фридриха Фрёбеля». Маркова В. А., Аверин С. А. - М., 2018.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2. Образовательный модуль «Экспериментирование с живой и неживой природой». Зыкова О. А. - М., 2018.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3. «LEGO в детском саду». Парциальная программа интеллектуального и твор- ческого развития дошкольников на основе образовательных решений «LEGO Education». Маркова В. А., Житнякова Н. Ю. - М., 2018.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4. Образовательный модуль «Математическое развитие дошкольников». Мар</w:t>
      </w:r>
      <w:r w:rsidRPr="00DA17B9">
        <w:rPr>
          <w:rFonts w:ascii="Times New Roman" w:hAnsi="Times New Roman" w:cs="Times New Roman"/>
          <w:sz w:val="28"/>
          <w:szCs w:val="28"/>
        </w:rPr>
        <w:softHyphen/>
        <w:t xml:space="preserve"> кова В. А. - М., 2018.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5. Образовательный модуль «Робототехника». Аверин С. А., Маркова В. А., Теп</w:t>
      </w:r>
      <w:r w:rsidRPr="00DA17B9">
        <w:rPr>
          <w:rFonts w:ascii="Times New Roman" w:hAnsi="Times New Roman" w:cs="Times New Roman"/>
          <w:sz w:val="28"/>
          <w:szCs w:val="28"/>
        </w:rPr>
        <w:softHyphen/>
        <w:t xml:space="preserve"> лова А. Б. - М., 2018.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6. Образовательный модуль «Мультстудия “Я творю мир”». Муродходжаева Н. С., Амочаева И. В. - М., 2018. </w:t>
      </w:r>
    </w:p>
    <w:p w:rsidR="005A77A1" w:rsidRPr="00DA17B9" w:rsidRDefault="005A77A1" w:rsidP="005A77A1">
      <w:pPr>
        <w:spacing w:after="0"/>
        <w:ind w:right="-143" w:firstLine="709"/>
        <w:jc w:val="both"/>
        <w:rPr>
          <w:rFonts w:ascii="Times New Roman" w:hAnsi="Times New Roman" w:cs="Times New Roman"/>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b/>
          <w:sz w:val="28"/>
          <w:szCs w:val="28"/>
        </w:rPr>
      </w:pP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b/>
          <w:sz w:val="28"/>
          <w:szCs w:val="28"/>
        </w:rPr>
        <w:t>СПИСОК ИСПОЛЬЗОВАННОЙ ЛИТЕРАТУРЫ</w:t>
      </w:r>
      <w:r w:rsidRPr="00DA17B9">
        <w:rPr>
          <w:rFonts w:ascii="Times New Roman" w:hAnsi="Times New Roman" w:cs="Times New Roman"/>
          <w:sz w:val="28"/>
          <w:szCs w:val="28"/>
        </w:rPr>
        <w:t xml:space="preserve">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1.Об образовании в Российской Федерации. Федеральный закон от 29 декабря 2012 г. № 273-ФЗ.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2.Федеральный государственный образовательный стандарт дошкольного образования. Приказ Министерства образования и науки Российской Федерации от17 октября 2013 г. № 1155.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 xml:space="preserve">3.Федеральный государственный образовательный стандарт начального 73 общего образования. Приказ Министерства образования и науки Российской Федерацииот 6 октября 2009 г. № 373.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4.Комментарии к ФГОС дошкольного образования. Приказ Министерства образования и науки России от 28 февраля 2014 года № 08-249.</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5.Концепция развития образования на 2016-2020 года. Федеральная целевая программа (от 29.12.2014 г. № 2765-р).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6.Концепция развития образовательной робототехники и непрерывного IT-образования в РФ (от 01.10.2014 г. № 172-Р).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7.Стратегии развития воспитания до 2025 года (от 29.05.2015 г. № 996-р).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8.Примерная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9.Примерная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10. Асмолов А. Г. Психология личности. Культурно-историческое понимание развития человека. — М., 2011.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11. Венгер Л. А. Восприятие и обучение. — М., 1969.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12. Веракса А. Н. Индивидуальная психологическая диагностика ребёнка 5–7 лет. —М., 2012.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13. Выготский Л. С. Мышление и речь. Собр. соч. в 6 т. Т. 2. — М., 1982.</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14. Гарднер Говард. Структура разума. Теория множественного интеллекта. — М.,СПб, Киев, 2007.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15. Декларативная часть образовательной программы по инженерной подготовке в ТГУ. Матрица общеинженерных компетенций. — Тольятти, 2007. 74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16. Запорожец А. В. Избранные психологические труды в 2 т. — М., 1986.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17. Леонтьев А. Н. Психологические основы развития ребёнка и обучения. — М.,2012.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18. Моисеев Н. Н. Информационное общество: возможности и реальность //«Полис»(«Политические исследования»), 1993, № 3.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19. Немов Р. С. Психология. — 4-е изд. — М., 2003. — Кн. 1. Общие основы психологии.</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20. Новикова В.П. Математика в детском саду. Сценарии занятий с детьми 3 – 7 лет. – М.: Мозаика – синтез, 2016. – 112с.</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21. Пиаже Ж. Психология интеллекта. — М., 1969.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22. Поддьяков Н. Н. Психическое развитие и саморазвитие ребёнкадошкольника.Ближние и дальние горизонты. — М., 2013.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23.Столбунова Н.Н., Сайботалова Е.Б. Развитие познавательно – исследовательской деятельности детей раннего и дошкольного возраста на основе дидактической системы Ф.Фребеля. – СПб. : ООО «Издательство «Детство – пресс», 2020. – 128с.</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 xml:space="preserve">24. Холодная М. А. Психология интеллекта: Парадоксы исследования. — 2-е изд.,переработанное и дополненное. — СПб., 2002. </w:t>
      </w:r>
    </w:p>
    <w:p w:rsidR="005A77A1" w:rsidRPr="00DA17B9" w:rsidRDefault="005A77A1" w:rsidP="005A77A1">
      <w:pPr>
        <w:spacing w:after="0"/>
        <w:ind w:right="-143" w:firstLine="709"/>
        <w:jc w:val="both"/>
        <w:rPr>
          <w:rFonts w:ascii="Times New Roman" w:hAnsi="Times New Roman" w:cs="Times New Roman"/>
          <w:sz w:val="28"/>
          <w:szCs w:val="28"/>
        </w:rPr>
      </w:pPr>
      <w:r w:rsidRPr="00DA17B9">
        <w:rPr>
          <w:rFonts w:ascii="Times New Roman" w:hAnsi="Times New Roman" w:cs="Times New Roman"/>
          <w:sz w:val="28"/>
          <w:szCs w:val="28"/>
        </w:rPr>
        <w:t>25. Эльконин Д. Б. Детская психология: учеб. пособие для студ. высш. учеб. заведений / Д. Б. Эльконин. — 4-е изд. — М., 2007.</w:t>
      </w:r>
    </w:p>
    <w:p w:rsidR="005A77A1" w:rsidRPr="00DA17B9" w:rsidRDefault="005A77A1" w:rsidP="005A77A1">
      <w:pPr>
        <w:jc w:val="center"/>
        <w:outlineLvl w:val="0"/>
        <w:rPr>
          <w:rFonts w:ascii="Times New Roman" w:hAnsi="Times New Roman" w:cs="Times New Roman"/>
          <w:bCs/>
          <w:kern w:val="36"/>
          <w:sz w:val="28"/>
          <w:szCs w:val="28"/>
        </w:rPr>
      </w:pPr>
    </w:p>
    <w:p w:rsidR="005A77A1" w:rsidRPr="00DA17B9" w:rsidRDefault="005A77A1" w:rsidP="005A77A1">
      <w:pPr>
        <w:jc w:val="center"/>
        <w:outlineLvl w:val="0"/>
        <w:rPr>
          <w:rFonts w:ascii="Times New Roman" w:hAnsi="Times New Roman" w:cs="Times New Roman"/>
          <w:bCs/>
          <w:kern w:val="36"/>
          <w:sz w:val="28"/>
          <w:szCs w:val="28"/>
        </w:rPr>
      </w:pPr>
      <w:r w:rsidRPr="00DA17B9">
        <w:rPr>
          <w:rFonts w:ascii="Times New Roman" w:hAnsi="Times New Roman" w:cs="Times New Roman"/>
          <w:bCs/>
          <w:kern w:val="36"/>
          <w:sz w:val="28"/>
          <w:szCs w:val="28"/>
        </w:rPr>
        <w:t>Методическая разработка</w:t>
      </w:r>
    </w:p>
    <w:p w:rsidR="005A77A1" w:rsidRPr="00DA17B9" w:rsidRDefault="005A77A1" w:rsidP="005A77A1">
      <w:pPr>
        <w:jc w:val="center"/>
        <w:outlineLvl w:val="0"/>
        <w:rPr>
          <w:rFonts w:ascii="Times New Roman" w:hAnsi="Times New Roman" w:cs="Times New Roman"/>
          <w:bCs/>
          <w:kern w:val="36"/>
          <w:sz w:val="28"/>
          <w:szCs w:val="28"/>
        </w:rPr>
      </w:pPr>
      <w:r w:rsidRPr="00DA17B9">
        <w:rPr>
          <w:rFonts w:ascii="Times New Roman" w:hAnsi="Times New Roman" w:cs="Times New Roman"/>
          <w:bCs/>
          <w:kern w:val="36"/>
          <w:sz w:val="28"/>
          <w:szCs w:val="28"/>
        </w:rPr>
        <w:t>Спортивный урок - мероприятие</w:t>
      </w:r>
    </w:p>
    <w:p w:rsidR="005A77A1" w:rsidRPr="00DA17B9" w:rsidRDefault="005A77A1" w:rsidP="005A77A1">
      <w:pPr>
        <w:jc w:val="center"/>
        <w:outlineLvl w:val="0"/>
        <w:rPr>
          <w:rFonts w:ascii="Times New Roman" w:hAnsi="Times New Roman" w:cs="Times New Roman"/>
          <w:bCs/>
          <w:i/>
          <w:kern w:val="36"/>
          <w:sz w:val="28"/>
          <w:szCs w:val="28"/>
        </w:rPr>
      </w:pPr>
      <w:r w:rsidRPr="00DA17B9">
        <w:rPr>
          <w:rFonts w:ascii="Times New Roman" w:hAnsi="Times New Roman" w:cs="Times New Roman"/>
          <w:bCs/>
          <w:kern w:val="36"/>
          <w:sz w:val="28"/>
          <w:szCs w:val="28"/>
        </w:rPr>
        <w:t>«Я выбираю спорт!»</w:t>
      </w:r>
      <w:r w:rsidRPr="00DA17B9">
        <w:rPr>
          <w:rFonts w:ascii="Times New Roman" w:hAnsi="Times New Roman" w:cs="Times New Roman"/>
          <w:bCs/>
          <w:i/>
          <w:kern w:val="36"/>
          <w:sz w:val="28"/>
          <w:szCs w:val="28"/>
        </w:rPr>
        <w:t xml:space="preserve"> </w:t>
      </w:r>
      <w:r w:rsidRPr="00DA17B9">
        <w:rPr>
          <w:rFonts w:ascii="Times New Roman" w:hAnsi="Times New Roman" w:cs="Times New Roman"/>
          <w:bCs/>
          <w:kern w:val="36"/>
          <w:sz w:val="28"/>
          <w:szCs w:val="28"/>
        </w:rPr>
        <w:t>для 5 (пятых) классов</w:t>
      </w:r>
    </w:p>
    <w:p w:rsidR="005A77A1" w:rsidRPr="00DA17B9" w:rsidRDefault="005A77A1" w:rsidP="005A77A1">
      <w:pPr>
        <w:jc w:val="center"/>
        <w:outlineLvl w:val="0"/>
        <w:rPr>
          <w:rFonts w:ascii="Times New Roman" w:hAnsi="Times New Roman" w:cs="Times New Roman"/>
          <w:b/>
          <w:bCs/>
          <w:i/>
          <w:kern w:val="36"/>
          <w:sz w:val="28"/>
          <w:szCs w:val="28"/>
        </w:rPr>
      </w:pPr>
    </w:p>
    <w:p w:rsidR="005A77A1" w:rsidRPr="00DA17B9" w:rsidRDefault="005A77A1" w:rsidP="005A77A1">
      <w:pPr>
        <w:jc w:val="center"/>
        <w:rPr>
          <w:rFonts w:ascii="Times New Roman" w:hAnsi="Times New Roman" w:cs="Times New Roman"/>
          <w:sz w:val="28"/>
          <w:szCs w:val="28"/>
        </w:rPr>
      </w:pPr>
      <w:r w:rsidRPr="00DA17B9">
        <w:rPr>
          <w:rFonts w:ascii="Times New Roman" w:hAnsi="Times New Roman" w:cs="Times New Roman"/>
          <w:sz w:val="28"/>
          <w:szCs w:val="28"/>
        </w:rPr>
        <w:t>Валеев Марсель Альбертович, учитель физической культуры</w:t>
      </w:r>
    </w:p>
    <w:p w:rsidR="005A77A1" w:rsidRPr="00DA17B9" w:rsidRDefault="005A77A1" w:rsidP="005A77A1">
      <w:pPr>
        <w:jc w:val="center"/>
        <w:rPr>
          <w:rFonts w:ascii="Times New Roman" w:hAnsi="Times New Roman" w:cs="Times New Roman"/>
          <w:sz w:val="28"/>
          <w:szCs w:val="28"/>
        </w:rPr>
      </w:pPr>
      <w:r w:rsidRPr="00DA17B9">
        <w:rPr>
          <w:rFonts w:ascii="Times New Roman" w:hAnsi="Times New Roman" w:cs="Times New Roman"/>
          <w:sz w:val="28"/>
          <w:szCs w:val="28"/>
        </w:rPr>
        <w:t>МБОУ «Гимназия №1 им.Р. Фахретдина»</w:t>
      </w:r>
    </w:p>
    <w:p w:rsidR="005A77A1" w:rsidRPr="00DA17B9" w:rsidRDefault="005A77A1" w:rsidP="005A77A1">
      <w:pPr>
        <w:jc w:val="center"/>
        <w:rPr>
          <w:rFonts w:ascii="Times New Roman" w:hAnsi="Times New Roman" w:cs="Times New Roman"/>
          <w:sz w:val="28"/>
          <w:szCs w:val="28"/>
        </w:rPr>
      </w:pPr>
      <w:r w:rsidRPr="00DA17B9">
        <w:rPr>
          <w:rFonts w:ascii="Times New Roman" w:hAnsi="Times New Roman" w:cs="Times New Roman"/>
          <w:sz w:val="28"/>
          <w:szCs w:val="28"/>
        </w:rPr>
        <w:lastRenderedPageBreak/>
        <w:t>г. Альметьевска Республики Татарстан</w:t>
      </w:r>
    </w:p>
    <w:p w:rsidR="005A77A1" w:rsidRPr="00DA17B9" w:rsidRDefault="005A77A1" w:rsidP="005A77A1">
      <w:pPr>
        <w:jc w:val="center"/>
        <w:rPr>
          <w:rFonts w:ascii="Times New Roman" w:hAnsi="Times New Roman" w:cs="Times New Roman"/>
          <w:i/>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t xml:space="preserve">Цель: </w:t>
      </w:r>
      <w:r w:rsidRPr="00DA17B9">
        <w:rPr>
          <w:rFonts w:ascii="Times New Roman" w:hAnsi="Times New Roman" w:cs="Times New Roman"/>
          <w:sz w:val="28"/>
          <w:szCs w:val="28"/>
        </w:rPr>
        <w:t>воспитывать у детей стремление вести здоровый образ жизни на основе постоянных занятий физкультурой и спортом, развивать у школьников основные физические качества и важнейшие двигательные умения и навыки.</w:t>
      </w:r>
    </w:p>
    <w:p w:rsidR="005A77A1" w:rsidRPr="00DA17B9" w:rsidRDefault="005A77A1" w:rsidP="005A77A1">
      <w:pPr>
        <w:jc w:val="center"/>
        <w:rPr>
          <w:rFonts w:ascii="Times New Roman" w:hAnsi="Times New Roman" w:cs="Times New Roman"/>
          <w:bCs/>
          <w:sz w:val="28"/>
          <w:szCs w:val="28"/>
        </w:rPr>
      </w:pPr>
    </w:p>
    <w:p w:rsidR="005A77A1" w:rsidRPr="00DA17B9" w:rsidRDefault="005A77A1" w:rsidP="005A77A1">
      <w:pPr>
        <w:jc w:val="center"/>
        <w:rPr>
          <w:rFonts w:ascii="Times New Roman" w:hAnsi="Times New Roman" w:cs="Times New Roman"/>
          <w:sz w:val="28"/>
          <w:szCs w:val="28"/>
        </w:rPr>
      </w:pPr>
      <w:r w:rsidRPr="00DA17B9">
        <w:rPr>
          <w:rFonts w:ascii="Times New Roman" w:hAnsi="Times New Roman" w:cs="Times New Roman"/>
          <w:b/>
          <w:bCs/>
          <w:sz w:val="28"/>
          <w:szCs w:val="28"/>
        </w:rPr>
        <w:t>Ход мероприятия</w:t>
      </w: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i/>
          <w:iCs/>
          <w:sz w:val="28"/>
          <w:szCs w:val="28"/>
        </w:rPr>
        <w:t>(Звучит спортивный марш.)</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t>Вступление:</w:t>
      </w:r>
      <w:r w:rsidRPr="00DA17B9">
        <w:rPr>
          <w:rFonts w:ascii="Times New Roman" w:hAnsi="Times New Roman" w:cs="Times New Roman"/>
          <w:sz w:val="28"/>
          <w:szCs w:val="28"/>
        </w:rPr>
        <w:t xml:space="preserve"> Здравствуйте, девчонки, здравствуйте, мальчишки! Приветствуем вас на празднике спорта, здоровья и радости! Физкульт – ура!</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b/>
          <w:bCs/>
          <w:sz w:val="28"/>
          <w:szCs w:val="28"/>
        </w:rPr>
        <w:t>Все:</w:t>
      </w:r>
      <w:r w:rsidRPr="00DA17B9">
        <w:rPr>
          <w:rFonts w:ascii="Times New Roman" w:hAnsi="Times New Roman" w:cs="Times New Roman"/>
          <w:sz w:val="28"/>
          <w:szCs w:val="28"/>
        </w:rPr>
        <w:t xml:space="preserve"> Физкульт – привет!</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t>Ведущий 1:</w:t>
      </w:r>
      <w:r w:rsidRPr="00DA17B9">
        <w:rPr>
          <w:rFonts w:ascii="Times New Roman" w:hAnsi="Times New Roman" w:cs="Times New Roman"/>
          <w:sz w:val="28"/>
          <w:szCs w:val="28"/>
        </w:rPr>
        <w:t xml:space="preserve"> Спортом заниматься полезно, а веселым спортом - вдвойне. Ведь каждая минута занятий спортом продлевает жизнь человека на один час, а веселый спорт – на два часа!</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b/>
          <w:bCs/>
          <w:sz w:val="28"/>
          <w:szCs w:val="28"/>
        </w:rPr>
        <w:t xml:space="preserve">Ведущий 2: </w:t>
      </w:r>
      <w:r w:rsidRPr="00DA17B9">
        <w:rPr>
          <w:rFonts w:ascii="Times New Roman" w:hAnsi="Times New Roman" w:cs="Times New Roman"/>
          <w:sz w:val="28"/>
          <w:szCs w:val="28"/>
        </w:rPr>
        <w:t>Все! Все! Все!</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lastRenderedPageBreak/>
        <w:t>На площадку все спешите.</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Слушайте, смейтесь,</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Играйте, смотрите!</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Мы зовем к себе всех,</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Кто любит веселье, спорт и смех!</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b/>
          <w:bCs/>
          <w:sz w:val="28"/>
          <w:szCs w:val="28"/>
        </w:rPr>
        <w:t>Чтецы</w:t>
      </w:r>
      <w:r w:rsidRPr="00DA17B9">
        <w:rPr>
          <w:rFonts w:ascii="Times New Roman" w:hAnsi="Times New Roman" w:cs="Times New Roman"/>
          <w:sz w:val="28"/>
          <w:szCs w:val="28"/>
        </w:rPr>
        <w:t xml:space="preserve"> </w:t>
      </w:r>
      <w:r w:rsidRPr="00DA17B9">
        <w:rPr>
          <w:rFonts w:ascii="Times New Roman" w:hAnsi="Times New Roman" w:cs="Times New Roman"/>
          <w:i/>
          <w:iCs/>
          <w:sz w:val="28"/>
          <w:szCs w:val="28"/>
        </w:rPr>
        <w:t>(представители команд):</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Мы любим песни, пляски,</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Хоккей, футбол, салазки.</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Мы сил не пожалеем,</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Покажем, что умеем!</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Время мчится словно птица</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И, наверное, в добрый час</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 яркой форме олимпийца</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Выйдет кто-нибудь из нас.</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lastRenderedPageBreak/>
        <w:t xml:space="preserve">Ведущий 1: </w:t>
      </w:r>
      <w:r w:rsidRPr="00DA17B9">
        <w:rPr>
          <w:rFonts w:ascii="Times New Roman" w:hAnsi="Times New Roman" w:cs="Times New Roman"/>
          <w:sz w:val="28"/>
          <w:szCs w:val="28"/>
        </w:rPr>
        <w:t>Итак, в нашем меню – спортивно-интеллектуальные конкурсы!</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t>Такие слова, как стадион, спартакиада, футбол, лыжи… знают все. Все знают их назначение. А каким образом они появились, знает не всякий.</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t>Вот вам, пожалуйста, знакомые незнакомцы. Поведём рассказ о некоторых спортивных словах.</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i/>
          <w:iCs/>
          <w:sz w:val="28"/>
          <w:szCs w:val="28"/>
        </w:rPr>
        <w:t>(В записи звучит шум стадиона. Дети определяют, где данный шум может быть)</w:t>
      </w:r>
    </w:p>
    <w:p w:rsidR="005A77A1" w:rsidRPr="00DA17B9" w:rsidRDefault="005A77A1" w:rsidP="005A77A1">
      <w:pPr>
        <w:jc w:val="both"/>
        <w:rPr>
          <w:rFonts w:ascii="Times New Roman" w:hAnsi="Times New Roman" w:cs="Times New Roman"/>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t>Ведущий</w:t>
      </w:r>
      <w:r w:rsidRPr="00DA17B9">
        <w:rPr>
          <w:rFonts w:ascii="Times New Roman" w:hAnsi="Times New Roman" w:cs="Times New Roman"/>
          <w:sz w:val="28"/>
          <w:szCs w:val="28"/>
        </w:rPr>
        <w:t xml:space="preserve"> </w:t>
      </w:r>
      <w:r w:rsidRPr="00DA17B9">
        <w:rPr>
          <w:rFonts w:ascii="Times New Roman" w:hAnsi="Times New Roman" w:cs="Times New Roman"/>
          <w:b/>
          <w:bCs/>
          <w:sz w:val="28"/>
          <w:szCs w:val="28"/>
        </w:rPr>
        <w:t>2:</w:t>
      </w:r>
      <w:r w:rsidRPr="00DA17B9">
        <w:rPr>
          <w:rFonts w:ascii="Times New Roman" w:hAnsi="Times New Roman" w:cs="Times New Roman"/>
          <w:sz w:val="28"/>
          <w:szCs w:val="28"/>
        </w:rPr>
        <w:t xml:space="preserve"> Стадион! У этого слова интересная история. Олимпийские игры в Древней Греции открывались под сигнал труб. Быстроногие юноши устремляются вперёд по беговой дорожке. Дистанция в то время измерялась стадией. Это была необычная мера. За её основу… принимали длину ступни жреца того города, где проходили состязания. Она отмерялась шестьсот раз. Вот откуда произошло слово «стадион».</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t xml:space="preserve">Ведущий 1: </w:t>
      </w:r>
      <w:r w:rsidRPr="00DA17B9">
        <w:rPr>
          <w:rFonts w:ascii="Times New Roman" w:hAnsi="Times New Roman" w:cs="Times New Roman"/>
          <w:sz w:val="28"/>
          <w:szCs w:val="28"/>
        </w:rPr>
        <w:t xml:space="preserve">Лыжи! А это слово откуда взялось? Возьмите листок, карандаши и напишите два слова </w:t>
      </w:r>
      <w:r w:rsidRPr="00DA17B9">
        <w:rPr>
          <w:rFonts w:ascii="Times New Roman" w:hAnsi="Times New Roman" w:cs="Times New Roman"/>
          <w:i/>
          <w:iCs/>
          <w:sz w:val="28"/>
          <w:szCs w:val="28"/>
        </w:rPr>
        <w:t>(дети пишут)</w:t>
      </w:r>
      <w:r w:rsidRPr="00DA17B9">
        <w:rPr>
          <w:rFonts w:ascii="Times New Roman" w:hAnsi="Times New Roman" w:cs="Times New Roman"/>
          <w:sz w:val="28"/>
          <w:szCs w:val="28"/>
        </w:rPr>
        <w:t>: «лыжи» и «улизнуть». Эти слова – родственники. Они означают скольжение. Слово «лыжи» очень древнее. Оно появилось 800 лет назад. Какие ещё виды спорта можно назвать зимними?</w:t>
      </w:r>
    </w:p>
    <w:p w:rsidR="005A77A1" w:rsidRPr="00DA17B9" w:rsidRDefault="005A77A1" w:rsidP="005A77A1">
      <w:pPr>
        <w:jc w:val="both"/>
        <w:rPr>
          <w:rFonts w:ascii="Times New Roman" w:hAnsi="Times New Roman" w:cs="Times New Roman"/>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t>Дети</w:t>
      </w:r>
      <w:r w:rsidRPr="00DA17B9">
        <w:rPr>
          <w:rFonts w:ascii="Times New Roman" w:hAnsi="Times New Roman" w:cs="Times New Roman"/>
          <w:sz w:val="28"/>
          <w:szCs w:val="28"/>
        </w:rPr>
        <w:t>. Коньки, слалом.</w:t>
      </w:r>
    </w:p>
    <w:p w:rsidR="005A77A1" w:rsidRPr="00DA17B9" w:rsidRDefault="005A77A1" w:rsidP="005A77A1">
      <w:pPr>
        <w:jc w:val="both"/>
        <w:rPr>
          <w:rFonts w:ascii="Times New Roman" w:hAnsi="Times New Roman" w:cs="Times New Roman"/>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lastRenderedPageBreak/>
        <w:t xml:space="preserve">Ведущий 2: </w:t>
      </w:r>
      <w:r w:rsidRPr="00DA17B9">
        <w:rPr>
          <w:rFonts w:ascii="Times New Roman" w:hAnsi="Times New Roman" w:cs="Times New Roman"/>
          <w:sz w:val="28"/>
          <w:szCs w:val="28"/>
        </w:rPr>
        <w:t>Что же такое коньки? Если мы посетим краеведческий музей, то можем увидеть пожелтевшие кости животных необычайной формы. Края их сточены, а на концах проделаны отверстия. Это и есть коньки наших предков. Северные жители ходили на них по льду, отталкиваясь длинными палками с острыми наконечниками. Металлические коньки в России появились 300 лет тому назад. Их называли «скороходами». Изгиб конька украшало изображение лошадиной головы. Отсюда название: «коньки».</w:t>
      </w:r>
    </w:p>
    <w:p w:rsidR="005A77A1" w:rsidRPr="00DA17B9" w:rsidRDefault="005A77A1" w:rsidP="005A77A1">
      <w:pPr>
        <w:jc w:val="both"/>
        <w:rPr>
          <w:rFonts w:ascii="Times New Roman" w:hAnsi="Times New Roman" w:cs="Times New Roman"/>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t xml:space="preserve">Ведущий 1: </w:t>
      </w:r>
      <w:r w:rsidRPr="00DA17B9">
        <w:rPr>
          <w:rFonts w:ascii="Times New Roman" w:hAnsi="Times New Roman" w:cs="Times New Roman"/>
          <w:sz w:val="28"/>
          <w:szCs w:val="28"/>
        </w:rPr>
        <w:t>Ну а сейчас</w:t>
      </w:r>
      <w:r w:rsidRPr="00DA17B9">
        <w:rPr>
          <w:rFonts w:ascii="Times New Roman" w:hAnsi="Times New Roman" w:cs="Times New Roman"/>
          <w:b/>
          <w:bCs/>
          <w:sz w:val="28"/>
          <w:szCs w:val="28"/>
        </w:rPr>
        <w:t xml:space="preserve"> </w:t>
      </w:r>
      <w:r w:rsidRPr="00DA17B9">
        <w:rPr>
          <w:rFonts w:ascii="Times New Roman" w:hAnsi="Times New Roman" w:cs="Times New Roman"/>
          <w:sz w:val="28"/>
          <w:szCs w:val="28"/>
        </w:rPr>
        <w:t>– спортивные конкурсы!</w:t>
      </w:r>
    </w:p>
    <w:p w:rsidR="005A77A1" w:rsidRPr="00DA17B9" w:rsidRDefault="005A77A1" w:rsidP="005A77A1">
      <w:pPr>
        <w:jc w:val="both"/>
        <w:rPr>
          <w:rFonts w:ascii="Times New Roman" w:hAnsi="Times New Roman" w:cs="Times New Roman"/>
          <w:bCs/>
          <w:iCs/>
          <w:sz w:val="28"/>
          <w:szCs w:val="28"/>
        </w:rPr>
      </w:pPr>
    </w:p>
    <w:p w:rsidR="005A77A1" w:rsidRPr="00DA17B9" w:rsidRDefault="005A77A1" w:rsidP="005A77A1">
      <w:pPr>
        <w:jc w:val="center"/>
        <w:rPr>
          <w:rFonts w:ascii="Times New Roman" w:hAnsi="Times New Roman" w:cs="Times New Roman"/>
          <w:sz w:val="28"/>
          <w:szCs w:val="28"/>
        </w:rPr>
      </w:pPr>
      <w:r w:rsidRPr="00DA17B9">
        <w:rPr>
          <w:rFonts w:ascii="Times New Roman" w:hAnsi="Times New Roman" w:cs="Times New Roman"/>
          <w:b/>
          <w:bCs/>
          <w:iCs/>
          <w:sz w:val="28"/>
          <w:szCs w:val="28"/>
        </w:rPr>
        <w:t>1. Конкурс «Круговорот»</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t>Игроки делятся на 3 команды по 8-10 человек. Участники выстраиваются в колонну друг за другом. По сигналу ведущего первые номера быстро поворачиваются кругом, после чего вторые номера берутся за плечи первых и они кружатся вдвоем, затем втроем и так до конца. Побеждает команда, которая раньше других повернется вокруг оси.</w:t>
      </w:r>
    </w:p>
    <w:p w:rsidR="005A77A1" w:rsidRPr="00DA17B9" w:rsidRDefault="005A77A1" w:rsidP="005A77A1">
      <w:pPr>
        <w:rPr>
          <w:rFonts w:ascii="Times New Roman" w:hAnsi="Times New Roman" w:cs="Times New Roman"/>
          <w:sz w:val="28"/>
          <w:szCs w:val="28"/>
        </w:rPr>
      </w:pPr>
    </w:p>
    <w:p w:rsidR="005A77A1" w:rsidRPr="00DA17B9" w:rsidRDefault="005A77A1" w:rsidP="005A77A1">
      <w:pPr>
        <w:jc w:val="center"/>
        <w:rPr>
          <w:rFonts w:ascii="Times New Roman" w:hAnsi="Times New Roman" w:cs="Times New Roman"/>
          <w:b/>
          <w:bCs/>
          <w:iCs/>
          <w:sz w:val="28"/>
          <w:szCs w:val="28"/>
        </w:rPr>
      </w:pPr>
      <w:r w:rsidRPr="00DA17B9">
        <w:rPr>
          <w:rFonts w:ascii="Times New Roman" w:hAnsi="Times New Roman" w:cs="Times New Roman"/>
          <w:b/>
          <w:bCs/>
          <w:iCs/>
          <w:sz w:val="28"/>
          <w:szCs w:val="28"/>
        </w:rPr>
        <w:t>2. Конкурс «Третий лишний»</w:t>
      </w:r>
    </w:p>
    <w:p w:rsidR="005A77A1" w:rsidRPr="00DA17B9" w:rsidRDefault="005A77A1" w:rsidP="005A77A1">
      <w:pPr>
        <w:ind w:firstLine="709"/>
        <w:jc w:val="both"/>
        <w:rPr>
          <w:rFonts w:ascii="Times New Roman" w:hAnsi="Times New Roman" w:cs="Times New Roman"/>
          <w:b/>
          <w:bCs/>
          <w:iCs/>
          <w:sz w:val="28"/>
          <w:szCs w:val="28"/>
        </w:rPr>
      </w:pPr>
      <w:r w:rsidRPr="00DA17B9">
        <w:rPr>
          <w:rFonts w:ascii="Times New Roman" w:hAnsi="Times New Roman" w:cs="Times New Roman"/>
          <w:sz w:val="28"/>
          <w:szCs w:val="28"/>
        </w:rPr>
        <w:t>Играющие делятся на пары и образуют круг, стоя в затылок друг к другу. Двое водящих находятся вне круга, один из них ловит другого. Убегающий может в любой момент встать впереди любой пары, а оказавшийся третьим убегает. Если догоняющий сможет догнать убегающего, то они меняются ролями.</w:t>
      </w:r>
    </w:p>
    <w:p w:rsidR="005A77A1" w:rsidRPr="00DA17B9" w:rsidRDefault="005A77A1" w:rsidP="005A77A1">
      <w:pPr>
        <w:jc w:val="center"/>
        <w:rPr>
          <w:rFonts w:ascii="Times New Roman" w:hAnsi="Times New Roman" w:cs="Times New Roman"/>
          <w:b/>
          <w:bCs/>
          <w:iCs/>
          <w:sz w:val="28"/>
          <w:szCs w:val="28"/>
        </w:rPr>
      </w:pPr>
      <w:r w:rsidRPr="00DA17B9">
        <w:rPr>
          <w:rFonts w:ascii="Times New Roman" w:hAnsi="Times New Roman" w:cs="Times New Roman"/>
          <w:b/>
          <w:bCs/>
          <w:iCs/>
          <w:sz w:val="28"/>
          <w:szCs w:val="28"/>
        </w:rPr>
        <w:t>3. Конкурс «Тройки»</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Участники делятся на две команды, в каждой команде игроки разделяются на тройки. Двое берут за ноги третьего, сидящего на скейтборде. По сигналу ведущего они тянут сидящего на скейтборде игрока к финишу и обратно. Выигрывает та команда, в которой тройки удачно заканчивают испытание.</w:t>
      </w:r>
    </w:p>
    <w:p w:rsidR="005A77A1" w:rsidRPr="00DA17B9" w:rsidRDefault="005A77A1" w:rsidP="005A77A1">
      <w:pPr>
        <w:jc w:val="both"/>
        <w:rPr>
          <w:rFonts w:ascii="Times New Roman" w:hAnsi="Times New Roman" w:cs="Times New Roman"/>
          <w:b/>
          <w:bCs/>
          <w:iCs/>
          <w:sz w:val="28"/>
          <w:szCs w:val="28"/>
        </w:rPr>
      </w:pPr>
    </w:p>
    <w:p w:rsidR="005A77A1" w:rsidRPr="00DA17B9" w:rsidRDefault="005A77A1" w:rsidP="005A77A1">
      <w:pPr>
        <w:ind w:firstLine="709"/>
        <w:jc w:val="center"/>
        <w:rPr>
          <w:rFonts w:ascii="Times New Roman" w:hAnsi="Times New Roman" w:cs="Times New Roman"/>
          <w:b/>
          <w:bCs/>
          <w:iCs/>
          <w:sz w:val="28"/>
          <w:szCs w:val="28"/>
        </w:rPr>
      </w:pPr>
      <w:r w:rsidRPr="00DA17B9">
        <w:rPr>
          <w:rFonts w:ascii="Times New Roman" w:hAnsi="Times New Roman" w:cs="Times New Roman"/>
          <w:b/>
          <w:bCs/>
          <w:iCs/>
          <w:sz w:val="28"/>
          <w:szCs w:val="28"/>
        </w:rPr>
        <w:t>4. Конкурс «Рукопашный бой»</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t>Два игрока по сигналу ведущего сходятся и вступают в схватку друг с другом, стараясь сорвать ленточку, висящую на спине противника. В этой игре 3 раунда.</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b/>
          <w:bCs/>
          <w:sz w:val="28"/>
          <w:szCs w:val="28"/>
        </w:rPr>
        <w:t>Ведущий 2:</w:t>
      </w:r>
      <w:r w:rsidRPr="00DA17B9">
        <w:rPr>
          <w:rFonts w:ascii="Times New Roman" w:hAnsi="Times New Roman" w:cs="Times New Roman"/>
          <w:sz w:val="28"/>
          <w:szCs w:val="28"/>
        </w:rPr>
        <w:t xml:space="preserve">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По плечу победа смелым.</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Ждет </w:t>
      </w:r>
      <w:r w:rsidRPr="00DA17B9">
        <w:rPr>
          <w:rFonts w:ascii="Times New Roman" w:hAnsi="Times New Roman" w:cs="Times New Roman"/>
          <w:i/>
          <w:iCs/>
          <w:sz w:val="28"/>
          <w:szCs w:val="28"/>
        </w:rPr>
        <w:t xml:space="preserve">того </w:t>
      </w:r>
      <w:r w:rsidRPr="00DA17B9">
        <w:rPr>
          <w:rFonts w:ascii="Times New Roman" w:hAnsi="Times New Roman" w:cs="Times New Roman"/>
          <w:sz w:val="28"/>
          <w:szCs w:val="28"/>
        </w:rPr>
        <w:t>большой успех,</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Кто, не дрогнув, если нужно,</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Вступит в бой один за всех</w:t>
      </w:r>
      <w:r w:rsidRPr="00DA17B9">
        <w:rPr>
          <w:rFonts w:ascii="Times New Roman" w:hAnsi="Times New Roman" w:cs="Times New Roman"/>
          <w:sz w:val="28"/>
          <w:szCs w:val="28"/>
          <w:u w:val="single"/>
        </w:rPr>
        <w:t>.</w:t>
      </w:r>
    </w:p>
    <w:p w:rsidR="005A77A1" w:rsidRPr="00DA17B9" w:rsidRDefault="005A77A1" w:rsidP="005A77A1">
      <w:pPr>
        <w:rPr>
          <w:rFonts w:ascii="Times New Roman" w:hAnsi="Times New Roman" w:cs="Times New Roman"/>
          <w:bCs/>
          <w:iCs/>
          <w:sz w:val="28"/>
          <w:szCs w:val="28"/>
        </w:rPr>
      </w:pPr>
    </w:p>
    <w:p w:rsidR="005A77A1" w:rsidRPr="00DA17B9" w:rsidRDefault="005A77A1" w:rsidP="005A77A1">
      <w:pPr>
        <w:jc w:val="center"/>
        <w:rPr>
          <w:rFonts w:ascii="Times New Roman" w:hAnsi="Times New Roman" w:cs="Times New Roman"/>
          <w:b/>
          <w:bCs/>
          <w:iCs/>
          <w:sz w:val="28"/>
          <w:szCs w:val="28"/>
        </w:rPr>
      </w:pPr>
      <w:r w:rsidRPr="00DA17B9">
        <w:rPr>
          <w:rFonts w:ascii="Times New Roman" w:hAnsi="Times New Roman" w:cs="Times New Roman"/>
          <w:b/>
          <w:bCs/>
          <w:iCs/>
          <w:sz w:val="28"/>
          <w:szCs w:val="28"/>
        </w:rPr>
        <w:t>5. Конкурс «Снежинка»</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t>Ведущий раздает игрокам по маленькому кусочку ваты, её надо разрыхлить так, чтобы она стала легкой как пушинка. По сигналу ведущего участники дуют на свои «снежинки», не давая им упасть на землю и поддерживая их в воздухе. Руки и ноги использовать нельзя. Побеждает тот, чья «снежинка» упадет последней.</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b/>
          <w:bCs/>
          <w:sz w:val="28"/>
          <w:szCs w:val="28"/>
        </w:rPr>
        <w:t xml:space="preserve">Ведущий 1: </w:t>
      </w:r>
      <w:r w:rsidRPr="00DA17B9">
        <w:rPr>
          <w:rFonts w:ascii="Times New Roman" w:hAnsi="Times New Roman" w:cs="Times New Roman"/>
          <w:sz w:val="28"/>
          <w:szCs w:val="28"/>
        </w:rPr>
        <w:t>А сейчас вас ожидает испытание спортивными загадками</w:t>
      </w:r>
    </w:p>
    <w:p w:rsidR="005A77A1" w:rsidRPr="00DA17B9" w:rsidRDefault="005A77A1" w:rsidP="005A77A1">
      <w:pPr>
        <w:rPr>
          <w:rFonts w:ascii="Times New Roman" w:hAnsi="Times New Roman" w:cs="Times New Roman"/>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Бегут по дорожке</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Доски да ножки </w:t>
      </w:r>
      <w:r w:rsidRPr="00DA17B9">
        <w:rPr>
          <w:rFonts w:ascii="Times New Roman" w:hAnsi="Times New Roman" w:cs="Times New Roman"/>
          <w:i/>
          <w:iCs/>
          <w:sz w:val="28"/>
          <w:szCs w:val="28"/>
        </w:rPr>
        <w:t>(лыжи).</w:t>
      </w:r>
    </w:p>
    <w:p w:rsidR="005A77A1" w:rsidRPr="00DA17B9" w:rsidRDefault="005A77A1" w:rsidP="005A77A1">
      <w:pPr>
        <w:rPr>
          <w:rFonts w:ascii="Times New Roman" w:hAnsi="Times New Roman" w:cs="Times New Roman"/>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Едет он на двух колесах,</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Не буксует на откосах.</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И бензина в баке нет.</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Это мой… </w:t>
      </w:r>
      <w:r w:rsidRPr="00DA17B9">
        <w:rPr>
          <w:rFonts w:ascii="Times New Roman" w:hAnsi="Times New Roman" w:cs="Times New Roman"/>
          <w:i/>
          <w:iCs/>
          <w:sz w:val="28"/>
          <w:szCs w:val="28"/>
        </w:rPr>
        <w:t>(велосипед).</w:t>
      </w:r>
    </w:p>
    <w:p w:rsidR="005A77A1" w:rsidRPr="00DA17B9" w:rsidRDefault="005A77A1" w:rsidP="005A77A1">
      <w:pPr>
        <w:rPr>
          <w:rFonts w:ascii="Times New Roman" w:hAnsi="Times New Roman" w:cs="Times New Roman"/>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Прыгнул вниз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На ветке повис.</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Земли коснулся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Цветок свернулся </w:t>
      </w:r>
      <w:r w:rsidRPr="00DA17B9">
        <w:rPr>
          <w:rFonts w:ascii="Times New Roman" w:hAnsi="Times New Roman" w:cs="Times New Roman"/>
          <w:i/>
          <w:iCs/>
          <w:sz w:val="28"/>
          <w:szCs w:val="28"/>
        </w:rPr>
        <w:t>(парашютист).</w:t>
      </w:r>
    </w:p>
    <w:p w:rsidR="005A77A1" w:rsidRPr="00DA17B9" w:rsidRDefault="005A77A1" w:rsidP="005A77A1">
      <w:pPr>
        <w:rPr>
          <w:rFonts w:ascii="Times New Roman" w:hAnsi="Times New Roman" w:cs="Times New Roman"/>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lastRenderedPageBreak/>
        <w:t>Взял дубовых два бруска,</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Два железных полозка,</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На бруски набил я планки.</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Дайте снег! Готовы… </w:t>
      </w:r>
      <w:r w:rsidRPr="00DA17B9">
        <w:rPr>
          <w:rFonts w:ascii="Times New Roman" w:hAnsi="Times New Roman" w:cs="Times New Roman"/>
          <w:i/>
          <w:iCs/>
          <w:sz w:val="28"/>
          <w:szCs w:val="28"/>
        </w:rPr>
        <w:t>(санки).</w:t>
      </w:r>
    </w:p>
    <w:p w:rsidR="005A77A1" w:rsidRPr="00DA17B9" w:rsidRDefault="005A77A1" w:rsidP="005A77A1">
      <w:pPr>
        <w:rPr>
          <w:rFonts w:ascii="Times New Roman" w:hAnsi="Times New Roman" w:cs="Times New Roman"/>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Бьют его рукой и палкой,</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Никому его не жалко!</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А за что беднягу бьют?</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А за то, что он надут! </w:t>
      </w:r>
      <w:r w:rsidRPr="00DA17B9">
        <w:rPr>
          <w:rFonts w:ascii="Times New Roman" w:hAnsi="Times New Roman" w:cs="Times New Roman"/>
          <w:i/>
          <w:iCs/>
          <w:sz w:val="28"/>
          <w:szCs w:val="28"/>
        </w:rPr>
        <w:t>(мяч)</w:t>
      </w:r>
    </w:p>
    <w:p w:rsidR="005A77A1" w:rsidRPr="00DA17B9" w:rsidRDefault="005A77A1" w:rsidP="005A77A1">
      <w:pPr>
        <w:rPr>
          <w:rFonts w:ascii="Times New Roman" w:hAnsi="Times New Roman" w:cs="Times New Roman"/>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Просыпаюсь утром рано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Вместе с солнышком румяным.</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Заправляю сам кроватку,</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Быстро делаю…. </w:t>
      </w:r>
      <w:r w:rsidRPr="00DA17B9">
        <w:rPr>
          <w:rFonts w:ascii="Times New Roman" w:hAnsi="Times New Roman" w:cs="Times New Roman"/>
          <w:i/>
          <w:iCs/>
          <w:sz w:val="28"/>
          <w:szCs w:val="28"/>
        </w:rPr>
        <w:t>(зарядку).</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lastRenderedPageBreak/>
        <w:t xml:space="preserve">Ведущий 2: </w:t>
      </w:r>
      <w:r w:rsidRPr="00DA17B9">
        <w:rPr>
          <w:rFonts w:ascii="Times New Roman" w:hAnsi="Times New Roman" w:cs="Times New Roman"/>
          <w:sz w:val="28"/>
          <w:szCs w:val="28"/>
        </w:rPr>
        <w:t>Продолжаем спортивные конкурсы! Для достижения победы произнесем заклинание: «В спорте сильный побеждает, в спорте ловкость помогает!»</w:t>
      </w:r>
    </w:p>
    <w:p w:rsidR="005A77A1" w:rsidRPr="00DA17B9" w:rsidRDefault="005A77A1" w:rsidP="005A77A1">
      <w:pPr>
        <w:jc w:val="both"/>
        <w:rPr>
          <w:rFonts w:ascii="Times New Roman" w:hAnsi="Times New Roman" w:cs="Times New Roman"/>
          <w:sz w:val="28"/>
          <w:szCs w:val="28"/>
        </w:rPr>
      </w:pPr>
      <w:r w:rsidRPr="00DA17B9">
        <w:rPr>
          <w:rFonts w:ascii="Times New Roman" w:hAnsi="Times New Roman" w:cs="Times New Roman"/>
          <w:i/>
          <w:iCs/>
          <w:sz w:val="28"/>
          <w:szCs w:val="28"/>
        </w:rPr>
        <w:t>(Все хором произносят слова.)</w:t>
      </w:r>
    </w:p>
    <w:p w:rsidR="005A77A1" w:rsidRPr="00DA17B9" w:rsidRDefault="005A77A1" w:rsidP="005A77A1">
      <w:pPr>
        <w:rPr>
          <w:rFonts w:ascii="Times New Roman" w:hAnsi="Times New Roman" w:cs="Times New Roman"/>
          <w:bCs/>
          <w:i/>
          <w:iCs/>
          <w:sz w:val="28"/>
          <w:szCs w:val="28"/>
        </w:rPr>
      </w:pPr>
    </w:p>
    <w:p w:rsidR="005A77A1" w:rsidRPr="00DA17B9" w:rsidRDefault="005A77A1" w:rsidP="005A77A1">
      <w:pPr>
        <w:jc w:val="center"/>
        <w:rPr>
          <w:rFonts w:ascii="Times New Roman" w:hAnsi="Times New Roman" w:cs="Times New Roman"/>
          <w:b/>
          <w:bCs/>
          <w:iCs/>
          <w:sz w:val="28"/>
          <w:szCs w:val="28"/>
        </w:rPr>
      </w:pPr>
      <w:r w:rsidRPr="00DA17B9">
        <w:rPr>
          <w:rFonts w:ascii="Times New Roman" w:hAnsi="Times New Roman" w:cs="Times New Roman"/>
          <w:b/>
          <w:bCs/>
          <w:iCs/>
          <w:sz w:val="28"/>
          <w:szCs w:val="28"/>
        </w:rPr>
        <w:t>6. Конкурс «Найди прищепку»</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t>Участвуют два игрока. Первому ведущий завязывает глаза, а второму цепляет к одежде 5 бельевых прищепок в разных местах. Задача первого игрока: в течение минуты найти на ощупь все прищепки. Если это ему удастся, то игроки меняются ролями.</w:t>
      </w:r>
    </w:p>
    <w:p w:rsidR="005A77A1" w:rsidRPr="00DA17B9" w:rsidRDefault="005A77A1" w:rsidP="005A77A1">
      <w:pPr>
        <w:rPr>
          <w:rFonts w:ascii="Times New Roman" w:hAnsi="Times New Roman" w:cs="Times New Roman"/>
          <w:bCs/>
          <w:i/>
          <w:iCs/>
          <w:sz w:val="28"/>
          <w:szCs w:val="28"/>
        </w:rPr>
      </w:pPr>
    </w:p>
    <w:p w:rsidR="005A77A1" w:rsidRPr="00DA17B9" w:rsidRDefault="005A77A1" w:rsidP="005A77A1">
      <w:pPr>
        <w:jc w:val="center"/>
        <w:rPr>
          <w:rFonts w:ascii="Times New Roman" w:hAnsi="Times New Roman" w:cs="Times New Roman"/>
          <w:b/>
          <w:bCs/>
          <w:iCs/>
          <w:sz w:val="28"/>
          <w:szCs w:val="28"/>
        </w:rPr>
      </w:pPr>
      <w:r w:rsidRPr="00DA17B9">
        <w:rPr>
          <w:rFonts w:ascii="Times New Roman" w:hAnsi="Times New Roman" w:cs="Times New Roman"/>
          <w:b/>
          <w:bCs/>
          <w:iCs/>
          <w:sz w:val="28"/>
          <w:szCs w:val="28"/>
        </w:rPr>
        <w:t>7. «Паучок»</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t>В этом конкурсе участвуют только дети. Их задача – проползти дистанцию: в одну сторону – лицом вперед, а обратно – спиной вперед.</w:t>
      </w:r>
    </w:p>
    <w:p w:rsidR="005A77A1" w:rsidRPr="00DA17B9" w:rsidRDefault="005A77A1" w:rsidP="005A77A1">
      <w:pPr>
        <w:rPr>
          <w:rFonts w:ascii="Times New Roman" w:hAnsi="Times New Roman" w:cs="Times New Roman"/>
          <w:bCs/>
          <w:i/>
          <w:iCs/>
          <w:sz w:val="28"/>
          <w:szCs w:val="28"/>
        </w:rPr>
      </w:pPr>
    </w:p>
    <w:p w:rsidR="005A77A1" w:rsidRPr="00DA17B9" w:rsidRDefault="005A77A1" w:rsidP="005A77A1">
      <w:pPr>
        <w:jc w:val="center"/>
        <w:rPr>
          <w:rFonts w:ascii="Times New Roman" w:hAnsi="Times New Roman" w:cs="Times New Roman"/>
          <w:b/>
          <w:bCs/>
          <w:iCs/>
          <w:sz w:val="28"/>
          <w:szCs w:val="28"/>
        </w:rPr>
      </w:pPr>
      <w:r w:rsidRPr="00DA17B9">
        <w:rPr>
          <w:rFonts w:ascii="Times New Roman" w:hAnsi="Times New Roman" w:cs="Times New Roman"/>
          <w:b/>
          <w:bCs/>
          <w:iCs/>
          <w:sz w:val="28"/>
          <w:szCs w:val="28"/>
        </w:rPr>
        <w:t>8. «Ковер-самолет»</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t>Одновременно участвуют по 3 игрока из каждой команды. Два игрока «везут» третьего на мешковине.</w:t>
      </w:r>
    </w:p>
    <w:p w:rsidR="005A77A1" w:rsidRPr="00DA17B9" w:rsidRDefault="005A77A1" w:rsidP="005A77A1">
      <w:pPr>
        <w:rPr>
          <w:rFonts w:ascii="Times New Roman" w:hAnsi="Times New Roman" w:cs="Times New Roman"/>
          <w:bCs/>
          <w:i/>
          <w:iCs/>
          <w:sz w:val="28"/>
          <w:szCs w:val="28"/>
        </w:rPr>
      </w:pPr>
    </w:p>
    <w:p w:rsidR="005A77A1" w:rsidRPr="00DA17B9" w:rsidRDefault="005A77A1" w:rsidP="005A77A1">
      <w:pPr>
        <w:jc w:val="center"/>
        <w:rPr>
          <w:rFonts w:ascii="Times New Roman" w:hAnsi="Times New Roman" w:cs="Times New Roman"/>
          <w:b/>
          <w:bCs/>
          <w:iCs/>
          <w:sz w:val="28"/>
          <w:szCs w:val="28"/>
        </w:rPr>
      </w:pPr>
      <w:r w:rsidRPr="00DA17B9">
        <w:rPr>
          <w:rFonts w:ascii="Times New Roman" w:hAnsi="Times New Roman" w:cs="Times New Roman"/>
          <w:b/>
          <w:bCs/>
          <w:iCs/>
          <w:sz w:val="28"/>
          <w:szCs w:val="28"/>
        </w:rPr>
        <w:t>9. «Лягушки»</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lastRenderedPageBreak/>
        <w:t>Перед командами, стоящими в колоннах, проводится линия. На расстоянии 10-12 метров от каждой из них ставятся стойки из мячей и кубов. По сигналу первые номера принимают положение упора присев с опорой на руки, выставленные вперед. В таком положении они прыгают до стойки (куба и др.), вокруг нее и возвращаются обратно к стартовой черте. Далее вступает в игру 2-й игрок. И так до тех пор, пока какая-либо команда не выиграет.</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b/>
          <w:bCs/>
          <w:sz w:val="28"/>
          <w:szCs w:val="28"/>
        </w:rPr>
        <w:t>Ведущий</w:t>
      </w:r>
      <w:r w:rsidRPr="00DA17B9">
        <w:rPr>
          <w:rFonts w:ascii="Times New Roman" w:hAnsi="Times New Roman" w:cs="Times New Roman"/>
          <w:sz w:val="28"/>
          <w:szCs w:val="28"/>
        </w:rPr>
        <w:t>. И снова - спортивные загадки!</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Наступил наш час загадок,</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Очень нужный для отгадок.</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Ты мозгами шевели</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И ответ скорей найди!</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b/>
          <w:bCs/>
          <w:sz w:val="28"/>
          <w:szCs w:val="28"/>
        </w:rPr>
        <w:t>1-й чтец</w:t>
      </w:r>
      <w:r w:rsidRPr="00DA17B9">
        <w:rPr>
          <w:rFonts w:ascii="Times New Roman" w:hAnsi="Times New Roman" w:cs="Times New Roman"/>
          <w:sz w:val="28"/>
          <w:szCs w:val="28"/>
        </w:rPr>
        <w:t>.</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Зелёный луг,</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Множество скамеек вокруг,</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От ворот до ворот</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Бойко бегает народ.</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На воротах этих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lastRenderedPageBreak/>
        <w:t xml:space="preserve">Рыбацкие сети. </w:t>
      </w:r>
      <w:r w:rsidRPr="00DA17B9">
        <w:rPr>
          <w:rFonts w:ascii="Times New Roman" w:hAnsi="Times New Roman" w:cs="Times New Roman"/>
          <w:i/>
          <w:iCs/>
          <w:sz w:val="28"/>
          <w:szCs w:val="28"/>
        </w:rPr>
        <w:t>(Стадион.)</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Есть лужайка в нашей школе,</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А на ней козлы и кони.</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Кувыркаемся мы тут</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Ровно сорок пять минут.</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 школе кони и лужайка?!</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Что за чудо, отгадай-ка! </w:t>
      </w:r>
      <w:r w:rsidRPr="00DA17B9">
        <w:rPr>
          <w:rFonts w:ascii="Times New Roman" w:hAnsi="Times New Roman" w:cs="Times New Roman"/>
          <w:i/>
          <w:iCs/>
          <w:sz w:val="28"/>
          <w:szCs w:val="28"/>
        </w:rPr>
        <w:t>(Спортивный зал.)</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b/>
          <w:bCs/>
          <w:sz w:val="28"/>
          <w:szCs w:val="28"/>
        </w:rPr>
        <w:t>2-й чтец</w:t>
      </w:r>
      <w:r w:rsidRPr="00DA17B9">
        <w:rPr>
          <w:rFonts w:ascii="Times New Roman" w:hAnsi="Times New Roman" w:cs="Times New Roman"/>
          <w:sz w:val="28"/>
          <w:szCs w:val="28"/>
        </w:rPr>
        <w:t>.</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Вот серебряный лужок,</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Не видать барашка,</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Не мычит на нём бычок,</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Не цветёт ромашка.</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Наш лужок зимой хорош,</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А весною не найдёшь. </w:t>
      </w:r>
      <w:r w:rsidRPr="00DA17B9">
        <w:rPr>
          <w:rFonts w:ascii="Times New Roman" w:hAnsi="Times New Roman" w:cs="Times New Roman"/>
          <w:i/>
          <w:iCs/>
          <w:sz w:val="28"/>
          <w:szCs w:val="28"/>
        </w:rPr>
        <w:t>(Каток.)</w:t>
      </w:r>
    </w:p>
    <w:p w:rsidR="005A77A1" w:rsidRPr="00DA17B9" w:rsidRDefault="005A77A1" w:rsidP="005A77A1">
      <w:pPr>
        <w:rPr>
          <w:rFonts w:ascii="Times New Roman" w:hAnsi="Times New Roman" w:cs="Times New Roman"/>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lastRenderedPageBreak/>
        <w:t>Льётся речка – мы лежим,</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Лёд на речке – мы бежим. </w:t>
      </w:r>
      <w:r w:rsidRPr="00DA17B9">
        <w:rPr>
          <w:rFonts w:ascii="Times New Roman" w:hAnsi="Times New Roman" w:cs="Times New Roman"/>
          <w:i/>
          <w:iCs/>
          <w:sz w:val="28"/>
          <w:szCs w:val="28"/>
        </w:rPr>
        <w:t>(Коньки.)</w:t>
      </w:r>
    </w:p>
    <w:p w:rsidR="005A77A1" w:rsidRPr="00DA17B9" w:rsidRDefault="005A77A1" w:rsidP="005A77A1">
      <w:pPr>
        <w:rPr>
          <w:rFonts w:ascii="Times New Roman" w:hAnsi="Times New Roman" w:cs="Times New Roman"/>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Всё лето стояли,</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Зимы ожидали.</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Дождались поры,</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Покатились с горы. </w:t>
      </w:r>
      <w:r w:rsidRPr="00DA17B9">
        <w:rPr>
          <w:rFonts w:ascii="Times New Roman" w:hAnsi="Times New Roman" w:cs="Times New Roman"/>
          <w:i/>
          <w:iCs/>
          <w:sz w:val="28"/>
          <w:szCs w:val="28"/>
        </w:rPr>
        <w:t>(Санки.)</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b/>
          <w:bCs/>
          <w:sz w:val="28"/>
          <w:szCs w:val="28"/>
        </w:rPr>
        <w:t>3-й чтец</w:t>
      </w:r>
      <w:r w:rsidRPr="00DA17B9">
        <w:rPr>
          <w:rFonts w:ascii="Times New Roman" w:hAnsi="Times New Roman" w:cs="Times New Roman"/>
          <w:sz w:val="28"/>
          <w:szCs w:val="28"/>
        </w:rPr>
        <w:t xml:space="preserve">.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Две новые кленовые</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Подошвы двухметровые:</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На них поставил две ноги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И по большим снегам беги. </w:t>
      </w:r>
      <w:r w:rsidRPr="00DA17B9">
        <w:rPr>
          <w:rFonts w:ascii="Times New Roman" w:hAnsi="Times New Roman" w:cs="Times New Roman"/>
          <w:i/>
          <w:iCs/>
          <w:sz w:val="28"/>
          <w:szCs w:val="28"/>
        </w:rPr>
        <w:t>(Лыжи.)</w:t>
      </w:r>
    </w:p>
    <w:p w:rsidR="005A77A1" w:rsidRPr="00DA17B9" w:rsidRDefault="005A77A1" w:rsidP="005A77A1">
      <w:pPr>
        <w:rPr>
          <w:rFonts w:ascii="Times New Roman" w:hAnsi="Times New Roman" w:cs="Times New Roman"/>
          <w:sz w:val="28"/>
          <w:szCs w:val="28"/>
        </w:rPr>
      </w:pP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По склону горы быстро мчусь,</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Вихляя, вертясь в полусогнутом виде.</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lastRenderedPageBreak/>
        <w:t>Горы я совсем не боюсь,</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И лыжи совсем не в обиде. </w:t>
      </w:r>
      <w:r w:rsidRPr="00DA17B9">
        <w:rPr>
          <w:rFonts w:ascii="Times New Roman" w:hAnsi="Times New Roman" w:cs="Times New Roman"/>
          <w:i/>
          <w:iCs/>
          <w:sz w:val="28"/>
          <w:szCs w:val="28"/>
        </w:rPr>
        <w:t>(Слалом.)</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b/>
          <w:bCs/>
          <w:sz w:val="28"/>
          <w:szCs w:val="28"/>
        </w:rPr>
        <w:t>3-й чтец</w:t>
      </w:r>
      <w:r w:rsidRPr="00DA17B9">
        <w:rPr>
          <w:rFonts w:ascii="Times New Roman" w:hAnsi="Times New Roman" w:cs="Times New Roman"/>
          <w:sz w:val="28"/>
          <w:szCs w:val="28"/>
        </w:rPr>
        <w:t xml:space="preserve">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Силачом я стать хочу.</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Прихожу я к силачу:</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Расскажите вот о чём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Как вы стали силачом?</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Улыбнулся он в ответ:</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Очень просто. Много лет</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Ежедневно, встав с постели,</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Поднимаю я … </w:t>
      </w:r>
      <w:r w:rsidRPr="00DA17B9">
        <w:rPr>
          <w:rFonts w:ascii="Times New Roman" w:hAnsi="Times New Roman" w:cs="Times New Roman"/>
          <w:i/>
          <w:iCs/>
          <w:sz w:val="28"/>
          <w:szCs w:val="28"/>
        </w:rPr>
        <w:t>(Гантели.)</w:t>
      </w:r>
    </w:p>
    <w:p w:rsidR="005A77A1" w:rsidRPr="00DA17B9" w:rsidRDefault="005A77A1" w:rsidP="005A77A1">
      <w:pPr>
        <w:rPr>
          <w:rFonts w:ascii="Times New Roman" w:hAnsi="Times New Roman" w:cs="Times New Roman"/>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t xml:space="preserve">Ведущий 1: </w:t>
      </w:r>
      <w:r w:rsidRPr="00DA17B9">
        <w:rPr>
          <w:rFonts w:ascii="Times New Roman" w:hAnsi="Times New Roman" w:cs="Times New Roman"/>
          <w:sz w:val="28"/>
          <w:szCs w:val="28"/>
        </w:rPr>
        <w:t>И напоследок – немного спортивной истории. Откуда появилось слово «Марафон»?</w:t>
      </w:r>
    </w:p>
    <w:p w:rsidR="005A77A1" w:rsidRPr="00DA17B9" w:rsidRDefault="005A77A1" w:rsidP="005A77A1">
      <w:pPr>
        <w:rPr>
          <w:rFonts w:ascii="Times New Roman" w:hAnsi="Times New Roman" w:cs="Times New Roman"/>
          <w:b/>
          <w:bCs/>
          <w:sz w:val="28"/>
          <w:szCs w:val="28"/>
        </w:rPr>
      </w:pP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b/>
          <w:bCs/>
          <w:sz w:val="28"/>
          <w:szCs w:val="28"/>
        </w:rPr>
        <w:t xml:space="preserve">Ведущий 2: </w:t>
      </w:r>
      <w:r w:rsidRPr="00DA17B9">
        <w:rPr>
          <w:rFonts w:ascii="Times New Roman" w:hAnsi="Times New Roman" w:cs="Times New Roman"/>
          <w:sz w:val="28"/>
          <w:szCs w:val="28"/>
        </w:rPr>
        <w:t xml:space="preserve">Итак, Марафонский бег! Это было две с половиной тысячи лет назад. Флот персидского царя Дария высадился на греческую землю… Греки отважно дрались. Персы были разбиты. Это проходило у селения </w:t>
      </w:r>
      <w:r w:rsidRPr="00DA17B9">
        <w:rPr>
          <w:rFonts w:ascii="Times New Roman" w:hAnsi="Times New Roman" w:cs="Times New Roman"/>
          <w:sz w:val="28"/>
          <w:szCs w:val="28"/>
        </w:rPr>
        <w:lastRenderedPageBreak/>
        <w:t>Марафон. Самый быстроногий юноша был послан в столицу Греции – Афины. Юноша бежал, не останавливаясь, до самых Афин. Это составляет 42 км 195 м. Прибежав на главную площадь столицы, он замертво упал, произнеся слово: «Победа!» На первых Олимпийских играх в честь этого юноши решено было устроить состязание по бегу. Участники должны были пробежать тот же путь, что и юноша. С тех пор в программу всех Олимпийских игр входит марафонский бег.</w:t>
      </w:r>
    </w:p>
    <w:p w:rsidR="005A77A1" w:rsidRPr="00DA17B9" w:rsidRDefault="005A77A1" w:rsidP="005A77A1">
      <w:pPr>
        <w:rPr>
          <w:rFonts w:ascii="Times New Roman" w:hAnsi="Times New Roman" w:cs="Times New Roman"/>
          <w:b/>
          <w:bCs/>
          <w:sz w:val="28"/>
          <w:szCs w:val="28"/>
        </w:rPr>
      </w:pP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b/>
          <w:bCs/>
          <w:sz w:val="28"/>
          <w:szCs w:val="28"/>
        </w:rPr>
        <w:t xml:space="preserve">Ведущий 1: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Всем спасибо за внимание,</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За задор и звонкий смех.</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За азарт соревнования,</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Обеспечивший успех!</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 xml:space="preserve">Вот настал момент прощания,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Будет краткой наша речь.</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Говорим мы «До свидания!»,</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«До счастливых новых встреч!»</w:t>
      </w:r>
    </w:p>
    <w:p w:rsidR="005A77A1" w:rsidRPr="00DA17B9" w:rsidRDefault="005A77A1" w:rsidP="005A77A1">
      <w:pPr>
        <w:rPr>
          <w:rFonts w:ascii="Times New Roman" w:hAnsi="Times New Roman" w:cs="Times New Roman"/>
          <w:b/>
          <w:bCs/>
          <w:sz w:val="28"/>
          <w:szCs w:val="28"/>
        </w:rPr>
      </w:pP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b/>
          <w:bCs/>
          <w:sz w:val="28"/>
          <w:szCs w:val="28"/>
        </w:rPr>
        <w:t>Все хором:</w:t>
      </w:r>
      <w:r w:rsidRPr="00DA17B9">
        <w:rPr>
          <w:rFonts w:ascii="Times New Roman" w:hAnsi="Times New Roman" w:cs="Times New Roman"/>
          <w:sz w:val="28"/>
          <w:szCs w:val="28"/>
        </w:rPr>
        <w:t xml:space="preserve"> </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lastRenderedPageBreak/>
        <w:t>Будем спортом заниматься,</w:t>
      </w:r>
    </w:p>
    <w:p w:rsidR="005A77A1" w:rsidRPr="00DA17B9" w:rsidRDefault="005A77A1" w:rsidP="005A77A1">
      <w:pPr>
        <w:rPr>
          <w:rFonts w:ascii="Times New Roman" w:hAnsi="Times New Roman" w:cs="Times New Roman"/>
          <w:sz w:val="28"/>
          <w:szCs w:val="28"/>
        </w:rPr>
      </w:pPr>
      <w:r w:rsidRPr="00DA17B9">
        <w:rPr>
          <w:rFonts w:ascii="Times New Roman" w:hAnsi="Times New Roman" w:cs="Times New Roman"/>
          <w:sz w:val="28"/>
          <w:szCs w:val="28"/>
        </w:rPr>
        <w:t>В чемпионы пробиваться!</w:t>
      </w:r>
    </w:p>
    <w:p w:rsidR="005A77A1" w:rsidRPr="00DA17B9" w:rsidRDefault="005A77A1" w:rsidP="005A77A1">
      <w:pPr>
        <w:rPr>
          <w:rFonts w:ascii="Times New Roman" w:hAnsi="Times New Roman" w:cs="Times New Roman"/>
          <w:i/>
          <w:iCs/>
          <w:sz w:val="28"/>
          <w:szCs w:val="28"/>
        </w:rPr>
      </w:pPr>
      <w:r w:rsidRPr="00DA17B9">
        <w:rPr>
          <w:rFonts w:ascii="Times New Roman" w:hAnsi="Times New Roman" w:cs="Times New Roman"/>
          <w:i/>
          <w:iCs/>
          <w:sz w:val="28"/>
          <w:szCs w:val="28"/>
        </w:rPr>
        <w:t>(Звучит спортивная музыка, командам вручаются медали).</w:t>
      </w:r>
    </w:p>
    <w:p w:rsidR="005A77A1" w:rsidRPr="00DA17B9" w:rsidRDefault="005A77A1" w:rsidP="005A77A1">
      <w:pPr>
        <w:rPr>
          <w:rFonts w:ascii="Times New Roman" w:hAnsi="Times New Roman" w:cs="Times New Roman"/>
          <w:i/>
          <w:iCs/>
          <w:sz w:val="28"/>
          <w:szCs w:val="28"/>
        </w:rPr>
      </w:pP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sz w:val="28"/>
          <w:szCs w:val="28"/>
        </w:rPr>
        <w:t>Список литературы:</w:t>
      </w:r>
    </w:p>
    <w:p w:rsidR="005A77A1" w:rsidRPr="00DA17B9" w:rsidRDefault="005A77A1" w:rsidP="005A77A1">
      <w:pPr>
        <w:ind w:firstLine="709"/>
        <w:jc w:val="both"/>
        <w:rPr>
          <w:rFonts w:ascii="Times New Roman" w:hAnsi="Times New Roman" w:cs="Times New Roman"/>
          <w:sz w:val="28"/>
          <w:szCs w:val="28"/>
        </w:rPr>
      </w:pPr>
      <w:r w:rsidRPr="00DA17B9">
        <w:rPr>
          <w:rFonts w:ascii="Times New Roman" w:hAnsi="Times New Roman" w:cs="Times New Roman"/>
          <w:sz w:val="28"/>
          <w:szCs w:val="28"/>
        </w:rPr>
        <w:t>1. Щуркова Н.Е. доктор педагогических наук, профессор. Игровые методики в классном руководстве: практическое пособие / Н. Е. Щуркова. – 5-е изд., испр. и доп. — Москва: Издательство Юрайт, 2025.</w:t>
      </w: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sz w:val="28"/>
          <w:szCs w:val="28"/>
        </w:rPr>
        <w:t>2. Ильичев, А.А. Популярная энциклопедия выживания [Текст] / А.А. Ильичев. - Изд. 2-е, испр., доп. и перераб.-М.: ЭКСМО – пресс.</w:t>
      </w: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sz w:val="28"/>
          <w:szCs w:val="28"/>
        </w:rPr>
        <w:t>3. Куватов, С.А. Программа «По тропе Робинзона»: лит. Разработка для летних лагерей. – Ульяновск.</w:t>
      </w:r>
    </w:p>
    <w:p w:rsidR="005A77A1" w:rsidRPr="00DA17B9" w:rsidRDefault="005A77A1" w:rsidP="005A77A1">
      <w:pPr>
        <w:ind w:firstLine="709"/>
        <w:rPr>
          <w:rFonts w:ascii="Times New Roman" w:hAnsi="Times New Roman" w:cs="Times New Roman"/>
          <w:sz w:val="28"/>
          <w:szCs w:val="28"/>
        </w:rPr>
      </w:pPr>
      <w:r w:rsidRPr="00DA17B9">
        <w:rPr>
          <w:rFonts w:ascii="Times New Roman" w:hAnsi="Times New Roman" w:cs="Times New Roman"/>
          <w:sz w:val="28"/>
          <w:szCs w:val="28"/>
        </w:rPr>
        <w:t>4. Тарасова, М.В. Физическая культура: Сценарии праздников и игровых занятий: книга для учителя. М.</w:t>
      </w:r>
    </w:p>
    <w:p w:rsidR="00686330" w:rsidRPr="00DA17B9" w:rsidRDefault="00686330" w:rsidP="00686330">
      <w:pPr>
        <w:spacing w:line="240" w:lineRule="auto"/>
        <w:jc w:val="center"/>
        <w:rPr>
          <w:rFonts w:ascii="Times New Roman" w:eastAsia="Times New Roman" w:hAnsi="Times New Roman" w:cs="Times New Roman"/>
          <w:sz w:val="28"/>
          <w:szCs w:val="28"/>
        </w:rPr>
      </w:pPr>
    </w:p>
    <w:p w:rsidR="005A77A1" w:rsidRPr="00DA17B9" w:rsidRDefault="005A77A1" w:rsidP="005A77A1">
      <w:pPr>
        <w:spacing w:line="240" w:lineRule="auto"/>
        <w:jc w:val="center"/>
        <w:rPr>
          <w:rFonts w:ascii="Times New Roman" w:eastAsia="Calibri" w:hAnsi="Times New Roman" w:cs="Times New Roman"/>
          <w:sz w:val="28"/>
          <w:szCs w:val="28"/>
        </w:rPr>
      </w:pPr>
      <w:r w:rsidRPr="00DA17B9">
        <w:rPr>
          <w:rFonts w:ascii="Times New Roman" w:eastAsia="Calibri" w:hAnsi="Times New Roman" w:cs="Times New Roman"/>
          <w:sz w:val="28"/>
          <w:szCs w:val="28"/>
          <w:lang w:val="tt-RU"/>
        </w:rPr>
        <w:t>«Төсле шарлар</w:t>
      </w:r>
      <w:r w:rsidRPr="00DA17B9">
        <w:rPr>
          <w:rFonts w:ascii="Times New Roman" w:eastAsia="Calibri" w:hAnsi="Times New Roman" w:cs="Times New Roman"/>
          <w:sz w:val="28"/>
          <w:szCs w:val="28"/>
        </w:rPr>
        <w:t xml:space="preserve">» </w:t>
      </w:r>
      <w:r w:rsidRPr="00DA17B9">
        <w:rPr>
          <w:rFonts w:ascii="Times New Roman" w:eastAsia="Calibri" w:hAnsi="Times New Roman" w:cs="Times New Roman"/>
          <w:sz w:val="28"/>
          <w:szCs w:val="28"/>
          <w:lang w:val="tt-RU"/>
        </w:rPr>
        <w:t>Белем бирү эшчәнлеге</w:t>
      </w:r>
    </w:p>
    <w:p w:rsidR="005A77A1" w:rsidRPr="00DA17B9" w:rsidRDefault="005A77A1" w:rsidP="005A77A1">
      <w:pPr>
        <w:spacing w:line="240" w:lineRule="auto"/>
        <w:jc w:val="center"/>
        <w:rPr>
          <w:rFonts w:ascii="Times New Roman" w:eastAsia="Calibri" w:hAnsi="Times New Roman" w:cs="Times New Roman"/>
          <w:sz w:val="28"/>
          <w:szCs w:val="28"/>
        </w:rPr>
      </w:pPr>
      <w:r w:rsidRPr="00DA17B9">
        <w:rPr>
          <w:rFonts w:ascii="Times New Roman" w:eastAsia="Calibri" w:hAnsi="Times New Roman" w:cs="Times New Roman"/>
          <w:sz w:val="28"/>
          <w:szCs w:val="28"/>
        </w:rPr>
        <w:t>Кашапова Гузель Нургалеевна, воспитатель</w:t>
      </w:r>
    </w:p>
    <w:p w:rsidR="005A77A1" w:rsidRPr="00DA17B9" w:rsidRDefault="005A77A1" w:rsidP="005A77A1">
      <w:pPr>
        <w:spacing w:line="240" w:lineRule="auto"/>
        <w:jc w:val="center"/>
        <w:rPr>
          <w:rFonts w:ascii="Times New Roman" w:eastAsia="Calibri" w:hAnsi="Times New Roman" w:cs="Times New Roman"/>
          <w:sz w:val="28"/>
          <w:szCs w:val="28"/>
        </w:rPr>
      </w:pPr>
      <w:r w:rsidRPr="00DA17B9">
        <w:rPr>
          <w:rFonts w:ascii="Times New Roman" w:eastAsia="Calibri" w:hAnsi="Times New Roman" w:cs="Times New Roman"/>
          <w:sz w:val="28"/>
          <w:szCs w:val="28"/>
        </w:rPr>
        <w:t>МБДОУ «Детский сад №48» г.Казань</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Максат:</w:t>
      </w:r>
      <w:r w:rsidRPr="00DA17B9">
        <w:rPr>
          <w:rFonts w:ascii="Times New Roman" w:eastAsia="Calibri" w:hAnsi="Times New Roman" w:cs="Times New Roman"/>
          <w:b/>
          <w:sz w:val="28"/>
          <w:szCs w:val="28"/>
          <w:lang w:val="tt-RU"/>
        </w:rPr>
        <w:t xml:space="preserve"> </w:t>
      </w:r>
      <w:r w:rsidRPr="00DA17B9">
        <w:rPr>
          <w:rFonts w:ascii="Times New Roman" w:eastAsia="Calibri" w:hAnsi="Times New Roman" w:cs="Times New Roman"/>
          <w:sz w:val="28"/>
          <w:szCs w:val="28"/>
          <w:lang w:val="tt-RU"/>
        </w:rPr>
        <w:t>Балаларның сөйләмен җәмгыятькә кагылышлы сүзләр исәбенә баету, сүз һәм сүзтезмә, җөмләләрне төрле ситуацияләрдә кулланышка кертү.</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lastRenderedPageBreak/>
        <w:t>Бурычлар: Сөйләмне аралашу  чарасы буларак камилләштерү, сөйләм күнекмәләренә өйрәтү.Мөстәкыйль фикер йөртергә, җавап бирергә күнектеру, балада үзенең сөйләменә карата кызыксыну һәм сизгерлек уяту.Сөйләм әдәбе (сорау, гозер, мөрәҗәгать итү, рәхмәт әйтү, исәнләшү, саубуллашу) кагыйдәләрен камилләштерү.</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Методик алымнар һәм чаралар: уен ситуациясе, үстерешле уен, сюжетлы- рольле уен, зиһен үстерү уены, карточкалар белән эш, практик эш.</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Интеграл белем бирү өлкәсе: аралашу, иҗади сәнгать, хезмәт, социальләштерү.</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Җиһазлау: Интерактив такта, аю костюмы, һәр балага җитәрлек карточкалар, ашамлык муляжлары, шарларны бизәү өчен алдан әзерләнгән орнамент үрнәкләре.</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rPr>
        <w:t>Алдан үткәрелгән эш:Таратма материаллар</w:t>
      </w:r>
      <w:r w:rsidRPr="00DA17B9">
        <w:rPr>
          <w:rFonts w:ascii="Times New Roman" w:eastAsia="Calibri" w:hAnsi="Times New Roman" w:cs="Times New Roman"/>
          <w:sz w:val="28"/>
          <w:szCs w:val="28"/>
          <w:lang w:val="tt-RU"/>
        </w:rPr>
        <w:t>,</w:t>
      </w:r>
      <w:r w:rsidRPr="00DA17B9">
        <w:rPr>
          <w:rFonts w:ascii="Times New Roman" w:eastAsia="Calibri" w:hAnsi="Times New Roman" w:cs="Times New Roman"/>
          <w:sz w:val="28"/>
          <w:szCs w:val="28"/>
        </w:rPr>
        <w:t xml:space="preserve"> орнамент үрнәкләре</w:t>
      </w:r>
      <w:r w:rsidRPr="00DA17B9">
        <w:rPr>
          <w:rFonts w:ascii="Times New Roman" w:eastAsia="Calibri" w:hAnsi="Times New Roman" w:cs="Times New Roman"/>
          <w:sz w:val="28"/>
          <w:szCs w:val="28"/>
          <w:lang w:val="tt-RU"/>
        </w:rPr>
        <w:t>н кисеп әзерләү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1. Уен ситуациясе. Балалар төркемгә керә. Бер бала шар ала һәм уйный башлый. Икенче бала килә, шарны алмакчы була.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-Отдай.</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-Не отдам.</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-Отдай шар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-Не отдам, я первая взяла.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b/>
          <w:sz w:val="28"/>
          <w:szCs w:val="28"/>
        </w:rPr>
        <w:t xml:space="preserve"> </w:t>
      </w:r>
      <w:r w:rsidRPr="00DA17B9">
        <w:rPr>
          <w:rFonts w:ascii="Times New Roman" w:eastAsia="Calibri" w:hAnsi="Times New Roman" w:cs="Times New Roman"/>
          <w:sz w:val="28"/>
          <w:szCs w:val="28"/>
        </w:rPr>
        <w:t>Ике малай килә.</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-Девочки, не ссортись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Ике малай тәрбиячене чакырырга булалар.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-Что делать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lastRenderedPageBreak/>
        <w:t>-Давай позовем Гузель Нургалеевну.</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Гузель Нургалеевна!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Тәрбияче: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-Исәнмесез,  балалар.Что случилось?</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Малай:</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-Полина и Сабина дерутся из-за шарика.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Тәрбияче: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-Ребята, </w:t>
      </w:r>
      <w:r w:rsidRPr="00DA17B9">
        <w:rPr>
          <w:rFonts w:ascii="Times New Roman" w:eastAsia="Calibri" w:hAnsi="Times New Roman" w:cs="Times New Roman"/>
          <w:sz w:val="28"/>
          <w:szCs w:val="28"/>
          <w:lang w:val="tt-RU"/>
        </w:rPr>
        <w:t xml:space="preserve">не ссортись, </w:t>
      </w:r>
      <w:r w:rsidRPr="00DA17B9">
        <w:rPr>
          <w:rFonts w:ascii="Times New Roman" w:eastAsia="Calibri" w:hAnsi="Times New Roman" w:cs="Times New Roman"/>
          <w:sz w:val="28"/>
          <w:szCs w:val="28"/>
        </w:rPr>
        <w:t xml:space="preserve"> всем хватит шариков. Только вам надо на татарском языке правильно их у меня  попросить.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2. </w:t>
      </w:r>
      <w:r w:rsidRPr="00DA17B9">
        <w:rPr>
          <w:rFonts w:ascii="Times New Roman" w:eastAsia="Calibri" w:hAnsi="Times New Roman" w:cs="Times New Roman"/>
          <w:sz w:val="28"/>
          <w:szCs w:val="28"/>
          <w:lang w:val="tt-RU"/>
        </w:rPr>
        <w:t>Ү</w:t>
      </w:r>
      <w:r w:rsidRPr="00DA17B9">
        <w:rPr>
          <w:rFonts w:ascii="Times New Roman" w:eastAsia="Calibri" w:hAnsi="Times New Roman" w:cs="Times New Roman"/>
          <w:sz w:val="28"/>
          <w:szCs w:val="28"/>
        </w:rPr>
        <w:t>стерелешле диалог «Нинди шар кирәк?»</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-Нәрсә кирәк?</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-Шар кирәк.</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-Нинди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-Зәңгәр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-Ничә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-Бер шар. (Шул рәвешле һәр бала узенә шар ала)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3. Сузле уен «Ничә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-Балалар, әйдәгез шарларны саныйбыз.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lastRenderedPageBreak/>
        <w:t>(Унга кадәр саныйлар)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4. Сузле уен «Нинди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-Артем, синдә нинди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-Кызыл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-Полина, нинди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-Яшел шар.һ.б. (Һәр бала узендә нинди төсле  шар булганын әйтә.)</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5.Интерактив тактада эш. «Нинди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-Артем, нинди шар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-Ак шар. (Уен шулай дәвам итә.)</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Полина, ничә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-5 шар. (Уен шулай дәвам итә.)</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6. Дидактик уен "Нинди, ничә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Һәр балага җитәрлек рәсемнәр.Анда төрле төсле һәм төрле санда шарлар. Һәр бала белән шәхси эш.</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7.Зиһен устеру уены.</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 Интерактив тактада таблица. Бер шар 2нче таблицада юк.Сорау куела: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-Нинди шар юк?</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-Ак шар юк.</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lastRenderedPageBreak/>
        <w:t>Интерактив тактада эш.  "Кем нинди шар ярата?"(Пиктограммалар ярдәмендә уку.)</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Мин кызыл шар яратам.</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Мин зәңгәр шар яратам. һ.б.</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8. Уен ситуациясе "Аю кунакка килә".</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(Аю ишек шакый.)</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-Кем анда?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-Мин аю.</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-Кил монда, аю?(Ул куңелсез.)</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 - Ребята, медведь почему-то грустный. Давайте, поднимем ему настроение , подарим игрушки.</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-Аю, нигә кәефең юк?(Кәефен кутәру өчен аңа уенчыклар буләк итәләр.)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-Аю, мә туп уйна.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-Рәхмәт. (Аю тупны башка балаларга бирә, уен шулай дәвам итә)</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Настя, Коля нишли?</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-Коля туп белән уйный.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-Полина, Артем нишли?</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-Артем туп белән уйный.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9. Уен "Командир".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lastRenderedPageBreak/>
        <w:t>Балалар тугәрәктә, берсе команда бирә, икенчесе- ути.</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Тәрбияче:</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-Оля, Полина нишли?</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-Полина йоклый.</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-Ярослав, Артем нишли?</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rPr>
        <w:t>-Артем сикерә.Һ.б.</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Аю: Миңа сездә бик күңелле булды, тик өйгә кайтырга кирәк.Саубулыгыз, балалар!</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 xml:space="preserve">-Сау бул, аю! </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(Аю кәефе күтәрелгәнен әйтә һәм кайтып китә.)</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Видио курсәтелә.Куян белән тәрбияче аралаша.Куян балалар белән тәрбиячене кунакка- туган көнгә чакыра.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10.Телефон шалтырый. Бала </w:t>
      </w: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 xml:space="preserve"> белән телефоннан сөйләшә.</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-Алло.</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-Алло.</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-Син кем?</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-Мин- </w:t>
      </w: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 Исәнме, Ярослав!</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-Исәнме, </w:t>
      </w: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 Хәлләр ничек?</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-Яхшы, рәхмәт. Хәлләр ничек, Ярослав?</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lastRenderedPageBreak/>
        <w:t>-Яхшы,рәхмәт.</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-Ярослав, мин сезне туган көнгә чакырам. Кунакка килегез!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-Ярар.Сау бул, </w:t>
      </w: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-Сау бул, Ярослав.</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11. Уен ситуациясе «Кунакка бару»  </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Мин барам, барам, барам,</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Кунакка барам, барам.</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Әйе шул, әйе шул</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га барам,барам.</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Тәрбияче:</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-Исәнме,</w:t>
      </w: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-Исәнмесез , балалар.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 xml:space="preserve">(Балалар </w:t>
      </w: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ны котлыйлар, шар буләк итәләр.Тәрбияче ипи бүләк итә.)</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w:t>
      </w: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 мә зәңгәр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-Рәхмәт. (Уен шулай һәр бала котлаганчы дәвам итә)</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га җыр җырлау. "Ак ипи".</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lastRenderedPageBreak/>
        <w:t xml:space="preserve">12. </w:t>
      </w:r>
      <w:r w:rsidRPr="00DA17B9">
        <w:rPr>
          <w:rFonts w:ascii="Times New Roman" w:eastAsia="Calibri" w:hAnsi="Times New Roman" w:cs="Times New Roman"/>
          <w:sz w:val="28"/>
          <w:szCs w:val="28"/>
          <w:lang w:val="tt-RU"/>
        </w:rPr>
        <w:t>К</w:t>
      </w:r>
      <w:r w:rsidRPr="00DA17B9">
        <w:rPr>
          <w:rFonts w:ascii="Times New Roman" w:eastAsia="Calibri" w:hAnsi="Times New Roman" w:cs="Times New Roman"/>
          <w:sz w:val="28"/>
          <w:szCs w:val="28"/>
        </w:rPr>
        <w:t>у</w:t>
      </w:r>
      <w:r w:rsidRPr="00DA17B9">
        <w:rPr>
          <w:rFonts w:ascii="Times New Roman" w:eastAsia="Calibri" w:hAnsi="Times New Roman" w:cs="Times New Roman"/>
          <w:sz w:val="28"/>
          <w:szCs w:val="28"/>
          <w:lang w:val="tt-RU"/>
        </w:rPr>
        <w:t>ян</w:t>
      </w:r>
      <w:r w:rsidRPr="00DA17B9">
        <w:rPr>
          <w:rFonts w:ascii="Times New Roman" w:eastAsia="Calibri" w:hAnsi="Times New Roman" w:cs="Times New Roman"/>
          <w:sz w:val="28"/>
          <w:szCs w:val="28"/>
        </w:rPr>
        <w:t>: Балалар, ә хәзер барыгыз да өстәл артына утырыгыз. Мин дә сезгә бүләкләр әзерләдем</w:t>
      </w:r>
      <w:r w:rsidRPr="00DA17B9">
        <w:rPr>
          <w:rFonts w:ascii="Times New Roman" w:eastAsia="Calibri" w:hAnsi="Times New Roman" w:cs="Times New Roman"/>
          <w:sz w:val="28"/>
          <w:szCs w:val="28"/>
          <w:lang w:val="tt-RU"/>
        </w:rPr>
        <w:t xml:space="preserve">. Әлеге </w:t>
      </w:r>
      <w:r w:rsidRPr="00DA17B9">
        <w:rPr>
          <w:rFonts w:ascii="Times New Roman" w:eastAsia="Calibri" w:hAnsi="Times New Roman" w:cs="Times New Roman"/>
          <w:sz w:val="28"/>
          <w:szCs w:val="28"/>
        </w:rPr>
        <w:t xml:space="preserve"> шарларны  орнамент үрнәкләре белән бизәрбез.</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rPr>
        <w:t>- Ребята, а сейчас все садитесь за столы. Я для вас приготовила подарки.</w:t>
      </w:r>
      <w:r w:rsidRPr="00DA17B9">
        <w:rPr>
          <w:rFonts w:ascii="Times New Roman" w:eastAsia="Calibri" w:hAnsi="Times New Roman" w:cs="Times New Roman"/>
          <w:sz w:val="28"/>
          <w:szCs w:val="28"/>
          <w:lang w:val="tt-RU"/>
        </w:rPr>
        <w:t xml:space="preserve">        </w:t>
      </w:r>
      <w:r w:rsidRPr="00DA17B9">
        <w:rPr>
          <w:rFonts w:ascii="Times New Roman" w:eastAsia="Calibri" w:hAnsi="Times New Roman" w:cs="Times New Roman"/>
          <w:sz w:val="28"/>
          <w:szCs w:val="28"/>
        </w:rPr>
        <w:t xml:space="preserve"> ( раздает шары) Наша с вами задача готовыми шаблонами орнаментов украсить эти шары.</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-Что такое орнамент?</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 xml:space="preserve"> Орнамент – это узор, построенный на чередовании в определенном порядке каких –то элементов. Орнамент может быть  составлен из линий, геометрических фигур, листьев, цветов, ягод, фигур зверей, птиц. </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-Ребята, какие фигуры видите на столе?</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-Этими узорами мы сейчас украсим шары.</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Куян: Булдырдыгыз, балалар, афәрин.</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Тәрбияче: Рәхмәт сиңа, Куян. Безгә синдә бик ошады, куңелле ял иттек,(весело отдохнули) безгә төркемгә кайтырга кирәк.Сау бул, Куян.</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Куян: Саубулыгыз, балалар.</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(Төркемгә кайту, балалар утыра)</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Төсләрне искә төшеру, туп белән уен.Тәрбияче төсне рус телендә әйтә һәм тупны балага бирә, ә бала татар телендә тәрҗемәсен әйтергә тиеш була, тупны кире кайтара.</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-Красный шар- кызыл шар.</w:t>
      </w:r>
    </w:p>
    <w:p w:rsidR="005A77A1" w:rsidRPr="00DA17B9" w:rsidRDefault="005A77A1" w:rsidP="005A77A1">
      <w:pPr>
        <w:spacing w:line="240" w:lineRule="auto"/>
        <w:rPr>
          <w:rFonts w:ascii="Times New Roman" w:eastAsia="Calibri" w:hAnsi="Times New Roman" w:cs="Times New Roman"/>
          <w:sz w:val="28"/>
          <w:szCs w:val="28"/>
        </w:rPr>
      </w:pPr>
      <w:r w:rsidRPr="00DA17B9">
        <w:rPr>
          <w:rFonts w:ascii="Times New Roman" w:eastAsia="Calibri" w:hAnsi="Times New Roman" w:cs="Times New Roman"/>
          <w:sz w:val="28"/>
          <w:szCs w:val="28"/>
        </w:rPr>
        <w:t>-Белый шар - ак шар.</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rPr>
        <w:lastRenderedPageBreak/>
        <w:t>-</w:t>
      </w:r>
      <w:r w:rsidRPr="00DA17B9">
        <w:rPr>
          <w:rFonts w:ascii="Times New Roman" w:eastAsia="Calibri" w:hAnsi="Times New Roman" w:cs="Times New Roman"/>
          <w:sz w:val="28"/>
          <w:szCs w:val="28"/>
          <w:lang w:val="tt-RU"/>
        </w:rPr>
        <w:t xml:space="preserve">Балалар, без бүген төсләрне ныгыттык,орнамент бизәкләре белән шарларны бизәдек, нишли? соравына дөрес җаваплар бирдек. Сез булдырдыгыз!  </w:t>
      </w:r>
      <w:r w:rsidRPr="00DA17B9">
        <w:rPr>
          <w:rFonts w:ascii="Times New Roman" w:eastAsia="Calibri" w:hAnsi="Times New Roman" w:cs="Times New Roman"/>
          <w:sz w:val="28"/>
          <w:szCs w:val="28"/>
        </w:rPr>
        <w:t>Саубулыгыз!</w:t>
      </w:r>
    </w:p>
    <w:p w:rsidR="005A77A1" w:rsidRPr="00DA17B9" w:rsidRDefault="005A77A1" w:rsidP="005A77A1">
      <w:pPr>
        <w:spacing w:line="240" w:lineRule="auto"/>
        <w:jc w:val="center"/>
        <w:rPr>
          <w:rFonts w:ascii="Times New Roman" w:eastAsia="Calibri" w:hAnsi="Times New Roman" w:cs="Times New Roman"/>
          <w:sz w:val="28"/>
          <w:szCs w:val="28"/>
        </w:rPr>
      </w:pPr>
      <w:r w:rsidRPr="00DA17B9">
        <w:rPr>
          <w:rFonts w:ascii="Times New Roman" w:eastAsia="Calibri" w:hAnsi="Times New Roman" w:cs="Times New Roman"/>
          <w:sz w:val="28"/>
          <w:szCs w:val="28"/>
          <w:lang w:val="tt-RU"/>
        </w:rPr>
        <w:t>Файдаланылган әдәбият:</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 xml:space="preserve">1.Зарипова З.М. Говорим по- татарски. Методическое пособие . Казань: Татарстанское книжное издательство. 2012.  </w:t>
      </w:r>
    </w:p>
    <w:p w:rsidR="005A77A1" w:rsidRPr="00DA17B9" w:rsidRDefault="005A77A1" w:rsidP="005A77A1">
      <w:pPr>
        <w:spacing w:line="240" w:lineRule="auto"/>
        <w:rPr>
          <w:rFonts w:ascii="Times New Roman" w:eastAsia="Calibri" w:hAnsi="Times New Roman" w:cs="Times New Roman"/>
          <w:sz w:val="28"/>
          <w:szCs w:val="28"/>
          <w:lang w:val="tt-RU"/>
        </w:rPr>
      </w:pPr>
      <w:r w:rsidRPr="00DA17B9">
        <w:rPr>
          <w:rFonts w:ascii="Times New Roman" w:eastAsia="Calibri" w:hAnsi="Times New Roman" w:cs="Times New Roman"/>
          <w:sz w:val="28"/>
          <w:szCs w:val="28"/>
          <w:lang w:val="tt-RU"/>
        </w:rPr>
        <w:t>2. Авторская разработка</w:t>
      </w:r>
    </w:p>
    <w:p w:rsidR="005A77A1" w:rsidRPr="00DA17B9" w:rsidRDefault="005A77A1" w:rsidP="005A77A1">
      <w:pPr>
        <w:spacing w:after="0" w:line="240" w:lineRule="auto"/>
        <w:rPr>
          <w:rFonts w:ascii="Times New Roman" w:hAnsi="Times New Roman" w:cs="Times New Roman"/>
          <w:i/>
          <w:sz w:val="28"/>
          <w:szCs w:val="28"/>
          <w:lang w:val="tt-RU"/>
        </w:rPr>
      </w:pPr>
    </w:p>
    <w:p w:rsidR="005A77A1" w:rsidRPr="00DA17B9" w:rsidRDefault="005A77A1" w:rsidP="005A77A1">
      <w:pPr>
        <w:spacing w:line="240" w:lineRule="auto"/>
        <w:rPr>
          <w:rFonts w:ascii="Times New Roman" w:eastAsia="Calibri" w:hAnsi="Times New Roman" w:cs="Times New Roman"/>
          <w:sz w:val="28"/>
          <w:szCs w:val="28"/>
        </w:rPr>
      </w:pPr>
    </w:p>
    <w:p w:rsidR="00237148" w:rsidRPr="00DA17B9" w:rsidRDefault="00237148" w:rsidP="00686330">
      <w:pPr>
        <w:spacing w:line="240" w:lineRule="auto"/>
        <w:jc w:val="center"/>
        <w:rPr>
          <w:rFonts w:ascii="Times New Roman" w:eastAsia="Times New Roman" w:hAnsi="Times New Roman" w:cs="Times New Roman"/>
          <w:sz w:val="28"/>
          <w:szCs w:val="28"/>
        </w:rPr>
      </w:pPr>
    </w:p>
    <w:p w:rsidR="005A77A1" w:rsidRPr="00DA17B9" w:rsidRDefault="005A77A1" w:rsidP="005A77A1">
      <w:pPr>
        <w:spacing w:after="0" w:line="240" w:lineRule="auto"/>
        <w:ind w:firstLine="709"/>
        <w:jc w:val="center"/>
        <w:rPr>
          <w:rFonts w:ascii="Times New Roman" w:hAnsi="Times New Roman" w:cs="Times New Roman"/>
          <w:b/>
          <w:bCs/>
          <w:sz w:val="28"/>
          <w:szCs w:val="28"/>
          <w:shd w:val="clear" w:color="auto" w:fill="FFFFFF"/>
          <w:lang w:val="tt-RU"/>
        </w:rPr>
      </w:pPr>
      <w:r w:rsidRPr="00DA17B9">
        <w:rPr>
          <w:rFonts w:ascii="Times New Roman" w:hAnsi="Times New Roman" w:cs="Times New Roman"/>
          <w:b/>
          <w:bCs/>
          <w:sz w:val="28"/>
          <w:szCs w:val="28"/>
          <w:shd w:val="clear" w:color="auto" w:fill="FFFFFF"/>
          <w:lang w:val="tt-RU"/>
        </w:rPr>
        <w:t>ПРОЕКТНАЯ РАБОТА</w:t>
      </w:r>
    </w:p>
    <w:p w:rsidR="005A77A1" w:rsidRPr="00DA17B9" w:rsidRDefault="005A77A1" w:rsidP="005A77A1">
      <w:pPr>
        <w:spacing w:after="0" w:line="240" w:lineRule="auto"/>
        <w:ind w:right="708" w:firstLine="709"/>
        <w:jc w:val="center"/>
        <w:rPr>
          <w:rFonts w:ascii="Times New Roman" w:hAnsi="Times New Roman" w:cs="Times New Roman"/>
          <w:b/>
          <w:bCs/>
          <w:sz w:val="28"/>
          <w:szCs w:val="28"/>
          <w:shd w:val="clear" w:color="auto" w:fill="FFFFFF"/>
          <w:lang w:val="tt-RU"/>
        </w:rPr>
      </w:pPr>
      <w:r w:rsidRPr="00DA17B9">
        <w:rPr>
          <w:rFonts w:ascii="Times New Roman" w:hAnsi="Times New Roman" w:cs="Times New Roman"/>
          <w:b/>
          <w:bCs/>
          <w:sz w:val="28"/>
          <w:szCs w:val="28"/>
          <w:shd w:val="clear" w:color="auto" w:fill="FFFFFF"/>
          <w:lang w:val="tt-RU"/>
        </w:rPr>
        <w:t>по театрализованной деятельности  в первой младшей группе</w:t>
      </w:r>
    </w:p>
    <w:p w:rsidR="005A77A1" w:rsidRPr="00DA17B9" w:rsidRDefault="005A77A1" w:rsidP="005A77A1">
      <w:pPr>
        <w:spacing w:after="0" w:line="240" w:lineRule="auto"/>
        <w:ind w:right="708" w:firstLine="709"/>
        <w:jc w:val="center"/>
        <w:rPr>
          <w:rFonts w:ascii="Times New Roman" w:hAnsi="Times New Roman" w:cs="Times New Roman"/>
          <w:b/>
          <w:bCs/>
          <w:sz w:val="28"/>
          <w:szCs w:val="28"/>
          <w:shd w:val="clear" w:color="auto" w:fill="FFFFFF"/>
          <w:lang w:val="tt-RU"/>
        </w:rPr>
      </w:pPr>
      <w:r w:rsidRPr="00DA17B9">
        <w:rPr>
          <w:rFonts w:ascii="Times New Roman" w:hAnsi="Times New Roman" w:cs="Times New Roman"/>
          <w:b/>
          <w:bCs/>
          <w:sz w:val="28"/>
          <w:szCs w:val="28"/>
          <w:shd w:val="clear" w:color="auto" w:fill="FFFFFF"/>
          <w:lang w:val="tt-RU"/>
        </w:rPr>
        <w:t>«Волшебный мир театра»</w:t>
      </w:r>
    </w:p>
    <w:p w:rsidR="005A77A1" w:rsidRPr="00DA17B9" w:rsidRDefault="005A77A1" w:rsidP="005A77A1">
      <w:pPr>
        <w:tabs>
          <w:tab w:val="left" w:pos="9355"/>
        </w:tabs>
        <w:spacing w:after="0" w:line="240" w:lineRule="auto"/>
        <w:ind w:right="-1" w:firstLine="709"/>
        <w:jc w:val="right"/>
        <w:rPr>
          <w:rFonts w:ascii="Times New Roman" w:hAnsi="Times New Roman" w:cs="Times New Roman"/>
          <w:bCs/>
          <w:sz w:val="28"/>
          <w:szCs w:val="28"/>
          <w:shd w:val="clear" w:color="auto" w:fill="FFFFFF"/>
          <w:lang w:val="tt-RU"/>
        </w:rPr>
      </w:pPr>
      <w:r w:rsidRPr="00DA17B9">
        <w:rPr>
          <w:rFonts w:ascii="Times New Roman" w:hAnsi="Times New Roman" w:cs="Times New Roman"/>
          <w:bCs/>
          <w:sz w:val="28"/>
          <w:szCs w:val="28"/>
          <w:shd w:val="clear" w:color="auto" w:fill="FFFFFF"/>
          <w:lang w:val="tt-RU"/>
        </w:rPr>
        <w:t xml:space="preserve">Галимзянова Зухра Фанисовна, </w:t>
      </w:r>
    </w:p>
    <w:p w:rsidR="005A77A1" w:rsidRPr="00DA17B9" w:rsidRDefault="005A77A1" w:rsidP="005A77A1">
      <w:pPr>
        <w:tabs>
          <w:tab w:val="left" w:pos="9355"/>
        </w:tabs>
        <w:spacing w:after="0" w:line="240" w:lineRule="auto"/>
        <w:ind w:right="-1" w:firstLine="709"/>
        <w:jc w:val="right"/>
        <w:rPr>
          <w:rFonts w:ascii="Times New Roman" w:hAnsi="Times New Roman" w:cs="Times New Roman"/>
          <w:bCs/>
          <w:sz w:val="28"/>
          <w:szCs w:val="28"/>
          <w:shd w:val="clear" w:color="auto" w:fill="FFFFFF"/>
          <w:lang w:val="tt-RU"/>
        </w:rPr>
      </w:pPr>
      <w:r w:rsidRPr="00DA17B9">
        <w:rPr>
          <w:rFonts w:ascii="Times New Roman" w:hAnsi="Times New Roman" w:cs="Times New Roman"/>
          <w:bCs/>
          <w:sz w:val="28"/>
          <w:szCs w:val="28"/>
          <w:shd w:val="clear" w:color="auto" w:fill="FFFFFF"/>
          <w:lang w:val="tt-RU"/>
        </w:rPr>
        <w:t>воспитатель 1 квалификационной категории</w:t>
      </w:r>
    </w:p>
    <w:p w:rsidR="005A77A1" w:rsidRPr="00DA17B9" w:rsidRDefault="005A77A1" w:rsidP="005A77A1">
      <w:pPr>
        <w:tabs>
          <w:tab w:val="left" w:pos="9355"/>
        </w:tabs>
        <w:spacing w:after="0" w:line="240" w:lineRule="auto"/>
        <w:ind w:right="-1" w:firstLine="709"/>
        <w:jc w:val="right"/>
        <w:rPr>
          <w:rFonts w:ascii="Times New Roman" w:hAnsi="Times New Roman" w:cs="Times New Roman"/>
          <w:bCs/>
          <w:sz w:val="28"/>
          <w:szCs w:val="28"/>
          <w:shd w:val="clear" w:color="auto" w:fill="FFFFFF"/>
          <w:lang w:val="tt-RU"/>
        </w:rPr>
      </w:pPr>
      <w:r w:rsidRPr="00DA17B9">
        <w:rPr>
          <w:rFonts w:ascii="Times New Roman" w:hAnsi="Times New Roman" w:cs="Times New Roman"/>
          <w:color w:val="000000" w:themeColor="text1"/>
          <w:sz w:val="28"/>
          <w:szCs w:val="28"/>
          <w:lang w:val="tt-RU"/>
        </w:rPr>
        <w:t>МАДОУ "Детский сад № 209</w:t>
      </w:r>
      <w:r w:rsidRPr="00DA17B9">
        <w:rPr>
          <w:rFonts w:ascii="Times New Roman" w:hAnsi="Times New Roman" w:cs="Times New Roman"/>
          <w:bCs/>
          <w:sz w:val="28"/>
          <w:szCs w:val="28"/>
          <w:shd w:val="clear" w:color="auto" w:fill="FFFFFF"/>
          <w:lang w:val="tt-RU"/>
        </w:rPr>
        <w:t>"  г. Казани</w:t>
      </w:r>
    </w:p>
    <w:p w:rsidR="005A77A1" w:rsidRPr="00DA17B9" w:rsidRDefault="005A77A1" w:rsidP="005A77A1">
      <w:pPr>
        <w:pStyle w:val="aa"/>
        <w:shd w:val="clear" w:color="auto" w:fill="FFFFFF"/>
        <w:spacing w:before="0" w:beforeAutospacing="0" w:after="0" w:afterAutospacing="0"/>
        <w:ind w:firstLine="709"/>
        <w:jc w:val="center"/>
        <w:rPr>
          <w:b/>
          <w:sz w:val="28"/>
          <w:szCs w:val="28"/>
        </w:rPr>
      </w:pPr>
    </w:p>
    <w:p w:rsidR="005A77A1" w:rsidRPr="00DA17B9" w:rsidRDefault="005A77A1" w:rsidP="005A77A1">
      <w:pPr>
        <w:pStyle w:val="aa"/>
        <w:shd w:val="clear" w:color="auto" w:fill="FFFFFF"/>
        <w:spacing w:before="0" w:beforeAutospacing="0" w:after="0" w:afterAutospacing="0"/>
        <w:ind w:firstLine="709"/>
        <w:jc w:val="both"/>
        <w:rPr>
          <w:b/>
          <w:sz w:val="28"/>
          <w:szCs w:val="28"/>
          <w:shd w:val="clear" w:color="auto" w:fill="FFFFFF"/>
          <w:lang w:val="tt-RU"/>
        </w:rPr>
      </w:pPr>
      <w:r w:rsidRPr="00DA17B9">
        <w:rPr>
          <w:b/>
          <w:color w:val="010101"/>
          <w:sz w:val="28"/>
          <w:szCs w:val="28"/>
        </w:rPr>
        <w:t xml:space="preserve">Цель проекта: </w:t>
      </w:r>
      <w:r w:rsidRPr="00DA17B9">
        <w:rPr>
          <w:color w:val="000000"/>
          <w:sz w:val="28"/>
          <w:szCs w:val="28"/>
          <w:lang w:val="tt-RU"/>
        </w:rPr>
        <w:t>повысить эффективность изучения родного языка через театральную деятельность.</w:t>
      </w:r>
    </w:p>
    <w:p w:rsidR="005A77A1" w:rsidRPr="00DA17B9" w:rsidRDefault="005A77A1" w:rsidP="005A77A1">
      <w:pPr>
        <w:pStyle w:val="aa"/>
        <w:spacing w:before="0" w:beforeAutospacing="0" w:after="0" w:afterAutospacing="0"/>
        <w:ind w:firstLine="709"/>
        <w:jc w:val="both"/>
        <w:rPr>
          <w:b/>
          <w:color w:val="010101"/>
          <w:sz w:val="28"/>
          <w:szCs w:val="28"/>
        </w:rPr>
      </w:pPr>
      <w:r w:rsidRPr="00DA17B9">
        <w:rPr>
          <w:b/>
          <w:color w:val="010101"/>
          <w:sz w:val="28"/>
          <w:szCs w:val="28"/>
        </w:rPr>
        <w:t>Задачи проекта:</w:t>
      </w:r>
    </w:p>
    <w:p w:rsidR="005A77A1" w:rsidRPr="00DA17B9" w:rsidRDefault="005A77A1" w:rsidP="005A77A1">
      <w:pPr>
        <w:pStyle w:val="aa"/>
        <w:shd w:val="clear" w:color="auto" w:fill="FFFFFF"/>
        <w:spacing w:before="0" w:beforeAutospacing="0" w:after="0" w:afterAutospacing="0"/>
        <w:ind w:firstLine="709"/>
        <w:jc w:val="both"/>
        <w:rPr>
          <w:rStyle w:val="c17"/>
          <w:sz w:val="28"/>
          <w:szCs w:val="28"/>
          <w:shd w:val="clear" w:color="auto" w:fill="FFFFFF"/>
        </w:rPr>
      </w:pPr>
      <w:r w:rsidRPr="00DA17B9">
        <w:rPr>
          <w:rStyle w:val="c17"/>
          <w:sz w:val="28"/>
          <w:szCs w:val="28"/>
          <w:shd w:val="clear" w:color="auto" w:fill="FFFFFF"/>
        </w:rPr>
        <w:t xml:space="preserve">- </w:t>
      </w:r>
      <w:r w:rsidRPr="00DA17B9">
        <w:rPr>
          <w:color w:val="010101"/>
          <w:sz w:val="28"/>
          <w:szCs w:val="28"/>
        </w:rPr>
        <w:t>привлекать детей к совместной театрализованной деятельности</w:t>
      </w:r>
      <w:r w:rsidRPr="00DA17B9">
        <w:rPr>
          <w:rStyle w:val="c17"/>
          <w:sz w:val="28"/>
          <w:szCs w:val="28"/>
          <w:shd w:val="clear" w:color="auto" w:fill="FFFFFF"/>
        </w:rPr>
        <w:t>;</w:t>
      </w:r>
    </w:p>
    <w:p w:rsidR="005A77A1" w:rsidRPr="00DA17B9" w:rsidRDefault="005A77A1" w:rsidP="005A77A1">
      <w:pPr>
        <w:pStyle w:val="aa"/>
        <w:shd w:val="clear" w:color="auto" w:fill="FFFFFF"/>
        <w:spacing w:before="0" w:beforeAutospacing="0" w:after="0" w:afterAutospacing="0"/>
        <w:ind w:firstLine="709"/>
        <w:jc w:val="both"/>
        <w:rPr>
          <w:rStyle w:val="c17"/>
          <w:sz w:val="28"/>
          <w:szCs w:val="28"/>
          <w:shd w:val="clear" w:color="auto" w:fill="FFFFFF"/>
        </w:rPr>
      </w:pPr>
      <w:r w:rsidRPr="00DA17B9">
        <w:rPr>
          <w:rStyle w:val="c17"/>
          <w:sz w:val="28"/>
          <w:szCs w:val="28"/>
          <w:shd w:val="clear" w:color="auto" w:fill="FFFFFF"/>
        </w:rPr>
        <w:t>- формировать активный и пассивный словарь детей на татарском языке;</w:t>
      </w:r>
    </w:p>
    <w:p w:rsidR="005A77A1" w:rsidRPr="00DA17B9" w:rsidRDefault="005A77A1" w:rsidP="005A77A1">
      <w:pPr>
        <w:pStyle w:val="aa"/>
        <w:shd w:val="clear" w:color="auto" w:fill="FFFFFF"/>
        <w:spacing w:before="0" w:beforeAutospacing="0" w:after="0" w:afterAutospacing="0"/>
        <w:ind w:firstLine="709"/>
        <w:jc w:val="both"/>
        <w:rPr>
          <w:rStyle w:val="c17"/>
          <w:sz w:val="28"/>
          <w:szCs w:val="28"/>
          <w:shd w:val="clear" w:color="auto" w:fill="FFFFFF"/>
        </w:rPr>
      </w:pPr>
      <w:r w:rsidRPr="00DA17B9">
        <w:rPr>
          <w:rStyle w:val="c17"/>
          <w:sz w:val="28"/>
          <w:szCs w:val="28"/>
          <w:shd w:val="clear" w:color="auto" w:fill="FFFFFF"/>
        </w:rPr>
        <w:t>- развивать связную речь детей и формировать грамматический строй речи;</w:t>
      </w:r>
    </w:p>
    <w:p w:rsidR="005A77A1" w:rsidRPr="00DA17B9" w:rsidRDefault="005A77A1" w:rsidP="005A77A1">
      <w:pPr>
        <w:pStyle w:val="aa"/>
        <w:shd w:val="clear" w:color="auto" w:fill="FFFFFF"/>
        <w:spacing w:before="0" w:beforeAutospacing="0" w:after="0" w:afterAutospacing="0"/>
        <w:ind w:firstLine="709"/>
        <w:jc w:val="both"/>
        <w:rPr>
          <w:rStyle w:val="c17"/>
          <w:sz w:val="28"/>
          <w:szCs w:val="28"/>
          <w:shd w:val="clear" w:color="auto" w:fill="FFFFFF"/>
        </w:rPr>
      </w:pPr>
      <w:r w:rsidRPr="00DA17B9">
        <w:rPr>
          <w:rStyle w:val="c17"/>
          <w:sz w:val="28"/>
          <w:szCs w:val="28"/>
          <w:shd w:val="clear" w:color="auto" w:fill="FFFFFF"/>
        </w:rPr>
        <w:t xml:space="preserve">- </w:t>
      </w:r>
      <w:r w:rsidRPr="00DA17B9">
        <w:rPr>
          <w:color w:val="010101"/>
          <w:sz w:val="28"/>
          <w:szCs w:val="28"/>
        </w:rPr>
        <w:t>помогать робким и застенчивым детям включаться в театрализованную игру</w:t>
      </w:r>
      <w:r w:rsidRPr="00DA17B9">
        <w:rPr>
          <w:rStyle w:val="c17"/>
          <w:sz w:val="28"/>
          <w:szCs w:val="28"/>
          <w:shd w:val="clear" w:color="auto" w:fill="FFFFFF"/>
        </w:rPr>
        <w:t>.</w:t>
      </w:r>
    </w:p>
    <w:p w:rsidR="005A77A1" w:rsidRPr="00DA17B9" w:rsidRDefault="005A77A1" w:rsidP="005A77A1">
      <w:pPr>
        <w:pStyle w:val="aa"/>
        <w:shd w:val="clear" w:color="auto" w:fill="FFFFFF"/>
        <w:spacing w:before="0" w:beforeAutospacing="0" w:after="0" w:afterAutospacing="0"/>
        <w:ind w:left="709" w:firstLine="709"/>
        <w:jc w:val="both"/>
        <w:rPr>
          <w:sz w:val="28"/>
          <w:szCs w:val="28"/>
        </w:rPr>
      </w:pPr>
      <w:r w:rsidRPr="00DA17B9">
        <w:rPr>
          <w:b/>
          <w:sz w:val="28"/>
          <w:szCs w:val="28"/>
        </w:rPr>
        <w:t>Сроки реализации проекта:</w:t>
      </w:r>
      <w:r w:rsidRPr="00DA17B9">
        <w:rPr>
          <w:sz w:val="28"/>
          <w:szCs w:val="28"/>
        </w:rPr>
        <w:t xml:space="preserve"> краткосрочный проект (4 недели). </w:t>
      </w:r>
    </w:p>
    <w:p w:rsidR="005A77A1" w:rsidRPr="00DA17B9" w:rsidRDefault="005A77A1" w:rsidP="005A77A1">
      <w:pPr>
        <w:pStyle w:val="aa"/>
        <w:shd w:val="clear" w:color="auto" w:fill="FFFFFF"/>
        <w:spacing w:before="0" w:beforeAutospacing="0" w:after="0" w:afterAutospacing="0"/>
        <w:ind w:firstLine="709"/>
        <w:jc w:val="both"/>
        <w:rPr>
          <w:sz w:val="28"/>
          <w:szCs w:val="28"/>
        </w:rPr>
      </w:pPr>
      <w:r w:rsidRPr="00DA17B9">
        <w:rPr>
          <w:b/>
          <w:sz w:val="28"/>
          <w:szCs w:val="28"/>
        </w:rPr>
        <w:t>Участники проекта:</w:t>
      </w:r>
      <w:r w:rsidRPr="00DA17B9">
        <w:rPr>
          <w:sz w:val="28"/>
          <w:szCs w:val="28"/>
        </w:rPr>
        <w:t xml:space="preserve"> дети второй младшей группы, педагоги, родители. </w:t>
      </w:r>
    </w:p>
    <w:p w:rsidR="005A77A1" w:rsidRPr="00DA17B9" w:rsidRDefault="005A77A1" w:rsidP="005A77A1">
      <w:pPr>
        <w:pStyle w:val="aa"/>
        <w:shd w:val="clear" w:color="auto" w:fill="FFFFFF"/>
        <w:spacing w:before="0" w:beforeAutospacing="0" w:after="0" w:afterAutospacing="0"/>
        <w:ind w:left="709" w:firstLine="709"/>
        <w:jc w:val="both"/>
        <w:rPr>
          <w:sz w:val="28"/>
          <w:szCs w:val="28"/>
        </w:rPr>
      </w:pPr>
      <w:r w:rsidRPr="00DA17B9">
        <w:rPr>
          <w:b/>
          <w:sz w:val="28"/>
          <w:szCs w:val="28"/>
        </w:rPr>
        <w:t>Возраст участников проекта:</w:t>
      </w:r>
      <w:r w:rsidRPr="00DA17B9">
        <w:rPr>
          <w:sz w:val="28"/>
          <w:szCs w:val="28"/>
        </w:rPr>
        <w:t xml:space="preserve"> вторая младшая группа. </w:t>
      </w:r>
    </w:p>
    <w:p w:rsidR="005A77A1" w:rsidRPr="00DA17B9" w:rsidRDefault="005A77A1" w:rsidP="005A77A1">
      <w:pPr>
        <w:pStyle w:val="aa"/>
        <w:spacing w:before="0" w:beforeAutospacing="0" w:after="0" w:afterAutospacing="0"/>
        <w:ind w:firstLine="709"/>
        <w:jc w:val="both"/>
        <w:rPr>
          <w:b/>
          <w:color w:val="010101"/>
          <w:sz w:val="28"/>
          <w:szCs w:val="28"/>
        </w:rPr>
      </w:pPr>
      <w:r w:rsidRPr="00DA17B9">
        <w:rPr>
          <w:b/>
          <w:color w:val="010101"/>
          <w:sz w:val="28"/>
          <w:szCs w:val="28"/>
        </w:rPr>
        <w:lastRenderedPageBreak/>
        <w:t>Ожидаемый результат:</w:t>
      </w:r>
    </w:p>
    <w:p w:rsidR="005A77A1" w:rsidRPr="00DA17B9" w:rsidRDefault="005A77A1" w:rsidP="005A77A1">
      <w:pPr>
        <w:pStyle w:val="aa"/>
        <w:spacing w:before="0" w:beforeAutospacing="0" w:after="0" w:afterAutospacing="0"/>
        <w:ind w:firstLine="709"/>
        <w:jc w:val="both"/>
        <w:rPr>
          <w:b/>
          <w:color w:val="010101"/>
          <w:sz w:val="28"/>
          <w:szCs w:val="28"/>
        </w:rPr>
      </w:pPr>
      <w:r w:rsidRPr="00DA17B9">
        <w:rPr>
          <w:b/>
          <w:color w:val="010101"/>
          <w:sz w:val="28"/>
          <w:szCs w:val="28"/>
        </w:rPr>
        <w:t xml:space="preserve">- </w:t>
      </w:r>
      <w:r w:rsidRPr="00DA17B9">
        <w:rPr>
          <w:color w:val="010101"/>
          <w:sz w:val="28"/>
          <w:szCs w:val="28"/>
        </w:rPr>
        <w:t>пополнение театрального уголка,</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b/>
          <w:color w:val="010101"/>
          <w:sz w:val="28"/>
          <w:szCs w:val="28"/>
        </w:rPr>
        <w:t>-</w:t>
      </w:r>
      <w:r w:rsidRPr="00DA17B9">
        <w:rPr>
          <w:color w:val="010101"/>
          <w:sz w:val="28"/>
          <w:szCs w:val="28"/>
        </w:rPr>
        <w:t xml:space="preserve"> дети научатся передавать характер персонажа интонационной выразительностью речи, мимикой, жестами;</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b/>
          <w:color w:val="010101"/>
          <w:sz w:val="28"/>
          <w:szCs w:val="28"/>
        </w:rPr>
        <w:t>-</w:t>
      </w:r>
      <w:r w:rsidRPr="00DA17B9">
        <w:rPr>
          <w:color w:val="010101"/>
          <w:sz w:val="28"/>
          <w:szCs w:val="28"/>
        </w:rPr>
        <w:t xml:space="preserve"> пополнение и активизация словарного запаса детей на родном татарском языке;</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b/>
          <w:color w:val="010101"/>
          <w:sz w:val="28"/>
          <w:szCs w:val="28"/>
        </w:rPr>
        <w:t xml:space="preserve">- </w:t>
      </w:r>
      <w:r w:rsidRPr="00DA17B9">
        <w:rPr>
          <w:color w:val="010101"/>
          <w:sz w:val="28"/>
          <w:szCs w:val="28"/>
        </w:rPr>
        <w:t>дети  познакомятся с народными сказками.</w:t>
      </w:r>
    </w:p>
    <w:p w:rsidR="005A77A1" w:rsidRPr="00DA17B9" w:rsidRDefault="005A77A1" w:rsidP="005A77A1">
      <w:pPr>
        <w:pStyle w:val="aa"/>
        <w:spacing w:before="0" w:beforeAutospacing="0" w:after="0" w:afterAutospacing="0"/>
        <w:ind w:firstLine="709"/>
        <w:jc w:val="both"/>
        <w:rPr>
          <w:b/>
          <w:color w:val="010101"/>
          <w:sz w:val="28"/>
          <w:szCs w:val="28"/>
        </w:rPr>
      </w:pPr>
      <w:r w:rsidRPr="00DA17B9">
        <w:rPr>
          <w:b/>
          <w:color w:val="010101"/>
          <w:sz w:val="28"/>
          <w:szCs w:val="28"/>
        </w:rPr>
        <w:t>Актуальность проекта:</w:t>
      </w:r>
    </w:p>
    <w:p w:rsidR="005A77A1" w:rsidRPr="00DA17B9" w:rsidRDefault="005A77A1" w:rsidP="005A77A1">
      <w:pPr>
        <w:pStyle w:val="aa"/>
        <w:spacing w:before="0" w:beforeAutospacing="0" w:after="0" w:afterAutospacing="0"/>
        <w:ind w:firstLine="709"/>
        <w:jc w:val="both"/>
        <w:rPr>
          <w:color w:val="000000"/>
          <w:sz w:val="28"/>
          <w:szCs w:val="28"/>
          <w:lang w:val="tt-RU"/>
        </w:rPr>
      </w:pPr>
      <w:r w:rsidRPr="00DA17B9">
        <w:rPr>
          <w:color w:val="000000"/>
          <w:sz w:val="28"/>
          <w:szCs w:val="28"/>
          <w:lang w:val="tt-RU"/>
        </w:rPr>
        <w:t xml:space="preserve">Важнейшим условием полноценного развития народа является сохранение своего родного языка.  Однако, исходя из наблюдений, на сегодняшний день многие дети, даже воспитываясь в семье татарской национальности, общаются с родителями и сверстниками на русском языке. Отсюда возникает острая необходимость популяризации татарского языка. </w:t>
      </w:r>
    </w:p>
    <w:p w:rsidR="005A77A1" w:rsidRPr="00DA17B9" w:rsidRDefault="005A77A1" w:rsidP="005A77A1">
      <w:pPr>
        <w:pStyle w:val="aa"/>
        <w:shd w:val="clear" w:color="auto" w:fill="FFFFFF"/>
        <w:spacing w:before="0" w:beforeAutospacing="0" w:after="0" w:afterAutospacing="0"/>
        <w:ind w:firstLine="709"/>
        <w:jc w:val="both"/>
        <w:rPr>
          <w:sz w:val="28"/>
          <w:szCs w:val="28"/>
        </w:rPr>
      </w:pPr>
      <w:r w:rsidRPr="00DA17B9">
        <w:rPr>
          <w:color w:val="010101"/>
          <w:sz w:val="28"/>
          <w:szCs w:val="28"/>
        </w:rPr>
        <w:t xml:space="preserve">Одним из эффективных средств для решения этого вопроса, а также развития и воспитания ребенка в младшем дошкольном возрасте является театр и театрализованные игры. </w:t>
      </w:r>
      <w:r w:rsidRPr="00DA17B9">
        <w:rPr>
          <w:sz w:val="28"/>
          <w:szCs w:val="28"/>
        </w:rPr>
        <w:t xml:space="preserve">Дошкольный возраст – это возраст сказки. Именно в этом возрасте ребёнок проявляет сильную тягу ко всему сказочному, необычному, чудесному. Театрализованная деятельность – это инструмент, который позволяет в лёгкой, непринуждённой форме решить образовательные задачи. Если сказка правильно подобрана, выразительно показана и рассказана, можно быть уверенным, что она найдёт в детях чутких, внимательных слушателей. И это будет способствовать развитию дошкольника. </w:t>
      </w:r>
      <w:r w:rsidRPr="00DA17B9">
        <w:rPr>
          <w:color w:val="010101"/>
          <w:sz w:val="28"/>
          <w:szCs w:val="28"/>
        </w:rPr>
        <w:t>В процессе театрализованной игры незаметно активизируется словарь ребенка, совершенствуется звуковая культура его речи, ее интонационный строй. Исполняемая роль, произносимые реплики ставят малыша перед необходимостью ясно, четко, понятно изъясняться. У него улучшается диалогическая речь, ее грамматический строй.</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В основу проекта заложены знакомые  всем детям русские народные сказки, однако проигрываться они будут на татарском языке. В дальнейшем можно запланировать знакомство со сказками других народов. Проект состоит из трех этапов – подготовительный, основной и заключительный.</w:t>
      </w:r>
    </w:p>
    <w:p w:rsidR="005A77A1" w:rsidRPr="00DA17B9" w:rsidRDefault="005A77A1" w:rsidP="005A77A1">
      <w:pPr>
        <w:pStyle w:val="aa"/>
        <w:spacing w:before="0" w:beforeAutospacing="0" w:after="0" w:afterAutospacing="0"/>
        <w:ind w:firstLine="709"/>
        <w:jc w:val="both"/>
        <w:rPr>
          <w:b/>
          <w:color w:val="010101"/>
          <w:sz w:val="28"/>
          <w:szCs w:val="28"/>
        </w:rPr>
      </w:pPr>
      <w:r w:rsidRPr="00DA17B9">
        <w:rPr>
          <w:b/>
          <w:color w:val="010101"/>
          <w:sz w:val="28"/>
          <w:szCs w:val="28"/>
        </w:rPr>
        <w:t>Предварительная работа:</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подбор и изучение педагогической литературы, чтение русских народных сказок «Ш</w:t>
      </w:r>
      <w:r w:rsidRPr="00DA17B9">
        <w:rPr>
          <w:color w:val="010101"/>
          <w:sz w:val="28"/>
          <w:szCs w:val="28"/>
          <w:lang w:val="tt-RU"/>
        </w:rPr>
        <w:t>алкан</w:t>
      </w:r>
      <w:r w:rsidRPr="00DA17B9">
        <w:rPr>
          <w:color w:val="010101"/>
          <w:sz w:val="28"/>
          <w:szCs w:val="28"/>
        </w:rPr>
        <w:t>», «Тер</w:t>
      </w:r>
      <w:r w:rsidRPr="00DA17B9">
        <w:rPr>
          <w:color w:val="010101"/>
          <w:sz w:val="28"/>
          <w:szCs w:val="28"/>
          <w:lang w:val="tt-RU"/>
        </w:rPr>
        <w:t>емкәй</w:t>
      </w:r>
      <w:r w:rsidRPr="00DA17B9">
        <w:rPr>
          <w:color w:val="010101"/>
          <w:sz w:val="28"/>
          <w:szCs w:val="28"/>
        </w:rPr>
        <w:t>», «</w:t>
      </w:r>
      <w:r w:rsidRPr="00DA17B9">
        <w:rPr>
          <w:color w:val="010101"/>
          <w:sz w:val="28"/>
          <w:szCs w:val="28"/>
          <w:lang w:val="tt-RU"/>
        </w:rPr>
        <w:t>Йомры икмәк</w:t>
      </w:r>
      <w:r w:rsidRPr="00DA17B9">
        <w:rPr>
          <w:color w:val="010101"/>
          <w:sz w:val="28"/>
          <w:szCs w:val="28"/>
        </w:rPr>
        <w:t>», «</w:t>
      </w:r>
      <w:r w:rsidRPr="00DA17B9">
        <w:rPr>
          <w:color w:val="010101"/>
          <w:sz w:val="28"/>
          <w:szCs w:val="28"/>
          <w:lang w:val="tt-RU"/>
        </w:rPr>
        <w:t>Чуар тавык</w:t>
      </w:r>
      <w:r w:rsidRPr="00DA17B9">
        <w:rPr>
          <w:color w:val="010101"/>
          <w:sz w:val="28"/>
          <w:szCs w:val="28"/>
        </w:rPr>
        <w:t>», стихотворений, потешек; загадок о героях сказок;</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 прослушивание звукозаписей детских сказок –</w:t>
      </w:r>
      <w:r w:rsidRPr="00DA17B9">
        <w:rPr>
          <w:color w:val="010101"/>
          <w:sz w:val="28"/>
          <w:szCs w:val="28"/>
          <w:lang w:val="tt-RU"/>
        </w:rPr>
        <w:t xml:space="preserve"> </w:t>
      </w:r>
      <w:r w:rsidRPr="00DA17B9">
        <w:rPr>
          <w:color w:val="010101"/>
          <w:sz w:val="28"/>
          <w:szCs w:val="28"/>
        </w:rPr>
        <w:t>«Ш</w:t>
      </w:r>
      <w:r w:rsidRPr="00DA17B9">
        <w:rPr>
          <w:color w:val="010101"/>
          <w:sz w:val="28"/>
          <w:szCs w:val="28"/>
          <w:lang w:val="tt-RU"/>
        </w:rPr>
        <w:t>алкан</w:t>
      </w:r>
      <w:r w:rsidRPr="00DA17B9">
        <w:rPr>
          <w:color w:val="010101"/>
          <w:sz w:val="28"/>
          <w:szCs w:val="28"/>
        </w:rPr>
        <w:t>», «Тер</w:t>
      </w:r>
      <w:r w:rsidRPr="00DA17B9">
        <w:rPr>
          <w:color w:val="010101"/>
          <w:sz w:val="28"/>
          <w:szCs w:val="28"/>
          <w:lang w:val="tt-RU"/>
        </w:rPr>
        <w:t>емкәй</w:t>
      </w:r>
      <w:r w:rsidRPr="00DA17B9">
        <w:rPr>
          <w:color w:val="010101"/>
          <w:sz w:val="28"/>
          <w:szCs w:val="28"/>
        </w:rPr>
        <w:t>», «</w:t>
      </w:r>
      <w:r w:rsidRPr="00DA17B9">
        <w:rPr>
          <w:color w:val="010101"/>
          <w:sz w:val="28"/>
          <w:szCs w:val="28"/>
          <w:lang w:val="tt-RU"/>
        </w:rPr>
        <w:t>Йомры икмәк</w:t>
      </w:r>
      <w:r w:rsidRPr="00DA17B9">
        <w:rPr>
          <w:color w:val="010101"/>
          <w:sz w:val="28"/>
          <w:szCs w:val="28"/>
        </w:rPr>
        <w:t>», «</w:t>
      </w:r>
      <w:r w:rsidRPr="00DA17B9">
        <w:rPr>
          <w:color w:val="010101"/>
          <w:sz w:val="28"/>
          <w:szCs w:val="28"/>
          <w:lang w:val="tt-RU"/>
        </w:rPr>
        <w:t>Чуар тавык</w:t>
      </w:r>
      <w:r w:rsidRPr="00DA17B9">
        <w:rPr>
          <w:color w:val="010101"/>
          <w:sz w:val="28"/>
          <w:szCs w:val="28"/>
        </w:rPr>
        <w:t>»</w:t>
      </w:r>
      <w:r w:rsidRPr="00DA17B9">
        <w:rPr>
          <w:color w:val="010101"/>
          <w:sz w:val="28"/>
          <w:szCs w:val="28"/>
          <w:lang w:val="tt-RU"/>
        </w:rPr>
        <w:t>.</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рассматривание игрушек и иллюстраций к сказкам,</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lastRenderedPageBreak/>
        <w:t>- изготовление кукол-руковичек персонажей сказок (ниже можно рассмотреть пример).</w:t>
      </w:r>
    </w:p>
    <w:p w:rsidR="005A77A1" w:rsidRPr="00DA17B9" w:rsidRDefault="005A77A1" w:rsidP="005A77A1">
      <w:pPr>
        <w:pStyle w:val="aa"/>
        <w:spacing w:before="0" w:beforeAutospacing="0" w:after="0" w:afterAutospacing="0"/>
        <w:ind w:firstLine="709"/>
        <w:jc w:val="center"/>
        <w:rPr>
          <w:b/>
          <w:color w:val="010101"/>
          <w:sz w:val="28"/>
          <w:szCs w:val="28"/>
        </w:rPr>
      </w:pPr>
      <w:r w:rsidRPr="00DA17B9">
        <w:rPr>
          <w:b/>
          <w:noProof/>
          <w:color w:val="010101"/>
          <w:sz w:val="28"/>
          <w:szCs w:val="28"/>
        </w:rPr>
        <w:drawing>
          <wp:inline distT="0" distB="0" distL="0" distR="0">
            <wp:extent cx="1724025" cy="1293064"/>
            <wp:effectExtent l="0" t="0" r="0" b="254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740731" cy="1305594"/>
                    </a:xfrm>
                    <a:prstGeom prst="rect">
                      <a:avLst/>
                    </a:prstGeom>
                  </pic:spPr>
                </pic:pic>
              </a:graphicData>
            </a:graphic>
          </wp:inline>
        </w:drawing>
      </w:r>
    </w:p>
    <w:p w:rsidR="005A77A1" w:rsidRPr="00DA17B9" w:rsidRDefault="005A77A1" w:rsidP="005A77A1">
      <w:pPr>
        <w:pStyle w:val="aa"/>
        <w:spacing w:before="0" w:beforeAutospacing="0" w:after="0" w:afterAutospacing="0"/>
        <w:ind w:firstLine="709"/>
        <w:rPr>
          <w:b/>
          <w:color w:val="010101"/>
          <w:sz w:val="28"/>
          <w:szCs w:val="28"/>
        </w:rPr>
      </w:pPr>
      <w:r w:rsidRPr="00DA17B9">
        <w:rPr>
          <w:b/>
          <w:color w:val="010101"/>
          <w:sz w:val="28"/>
          <w:szCs w:val="28"/>
        </w:rPr>
        <w:t>Подготовительный этап</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Конкурс для родителей изготовление настольных театров.</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Консультации для родителей: «Театрализованная деятельность дошкольников», «Сказкотерапия», «Роль фольклора в развитии детей».</w:t>
      </w:r>
    </w:p>
    <w:p w:rsidR="005A77A1" w:rsidRPr="00DA17B9" w:rsidRDefault="005A77A1" w:rsidP="005A77A1">
      <w:pPr>
        <w:pStyle w:val="aa"/>
        <w:spacing w:before="0" w:beforeAutospacing="0" w:after="0" w:afterAutospacing="0"/>
        <w:ind w:firstLine="709"/>
        <w:jc w:val="both"/>
        <w:rPr>
          <w:b/>
          <w:color w:val="010101"/>
          <w:sz w:val="28"/>
          <w:szCs w:val="28"/>
        </w:rPr>
      </w:pPr>
      <w:r w:rsidRPr="00DA17B9">
        <w:rPr>
          <w:color w:val="010101"/>
          <w:sz w:val="28"/>
          <w:szCs w:val="28"/>
        </w:rPr>
        <w:t>- Определение целей и задач.</w:t>
      </w:r>
      <w:r w:rsidRPr="00DA17B9">
        <w:rPr>
          <w:b/>
          <w:color w:val="010101"/>
          <w:sz w:val="28"/>
          <w:szCs w:val="28"/>
        </w:rPr>
        <w:t xml:space="preserve"> </w:t>
      </w:r>
    </w:p>
    <w:p w:rsidR="005A77A1" w:rsidRPr="00DA17B9" w:rsidRDefault="005A77A1" w:rsidP="005A77A1">
      <w:pPr>
        <w:pStyle w:val="aa"/>
        <w:spacing w:before="0" w:beforeAutospacing="0" w:after="0" w:afterAutospacing="0"/>
        <w:ind w:left="1069" w:firstLine="709"/>
        <w:jc w:val="both"/>
        <w:rPr>
          <w:color w:val="010101"/>
          <w:sz w:val="28"/>
          <w:szCs w:val="28"/>
        </w:rPr>
      </w:pPr>
      <w:r w:rsidRPr="00DA17B9">
        <w:rPr>
          <w:b/>
          <w:color w:val="010101"/>
          <w:sz w:val="28"/>
          <w:szCs w:val="28"/>
        </w:rPr>
        <w:t>Основной этап</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xml:space="preserve">Знакомимся </w:t>
      </w:r>
      <w:r w:rsidRPr="00DA17B9">
        <w:rPr>
          <w:color w:val="010101"/>
          <w:sz w:val="28"/>
          <w:szCs w:val="28"/>
          <w:lang w:val="tt-RU"/>
        </w:rPr>
        <w:t xml:space="preserve">с детьми </w:t>
      </w:r>
      <w:r w:rsidRPr="00DA17B9">
        <w:rPr>
          <w:color w:val="010101"/>
          <w:sz w:val="28"/>
          <w:szCs w:val="28"/>
        </w:rPr>
        <w:t>со сказками «Ш</w:t>
      </w:r>
      <w:r w:rsidRPr="00DA17B9">
        <w:rPr>
          <w:color w:val="010101"/>
          <w:sz w:val="28"/>
          <w:szCs w:val="28"/>
          <w:lang w:val="tt-RU"/>
        </w:rPr>
        <w:t>алкан</w:t>
      </w:r>
      <w:r w:rsidRPr="00DA17B9">
        <w:rPr>
          <w:color w:val="010101"/>
          <w:sz w:val="28"/>
          <w:szCs w:val="28"/>
        </w:rPr>
        <w:t>», «Тер</w:t>
      </w:r>
      <w:r w:rsidRPr="00DA17B9">
        <w:rPr>
          <w:color w:val="010101"/>
          <w:sz w:val="28"/>
          <w:szCs w:val="28"/>
          <w:lang w:val="tt-RU"/>
        </w:rPr>
        <w:t>емкәй</w:t>
      </w:r>
      <w:r w:rsidRPr="00DA17B9">
        <w:rPr>
          <w:color w:val="010101"/>
          <w:sz w:val="28"/>
          <w:szCs w:val="28"/>
        </w:rPr>
        <w:t>», «</w:t>
      </w:r>
      <w:r w:rsidRPr="00DA17B9">
        <w:rPr>
          <w:color w:val="010101"/>
          <w:sz w:val="28"/>
          <w:szCs w:val="28"/>
          <w:lang w:val="tt-RU"/>
        </w:rPr>
        <w:t>Йомры икмәк</w:t>
      </w:r>
      <w:r w:rsidRPr="00DA17B9">
        <w:rPr>
          <w:color w:val="010101"/>
          <w:sz w:val="28"/>
          <w:szCs w:val="28"/>
        </w:rPr>
        <w:t>», «</w:t>
      </w:r>
      <w:r w:rsidRPr="00DA17B9">
        <w:rPr>
          <w:color w:val="010101"/>
          <w:sz w:val="28"/>
          <w:szCs w:val="28"/>
          <w:lang w:val="tt-RU"/>
        </w:rPr>
        <w:t>Чуар тавык</w:t>
      </w:r>
      <w:r w:rsidRPr="00DA17B9">
        <w:rPr>
          <w:color w:val="010101"/>
          <w:sz w:val="28"/>
          <w:szCs w:val="28"/>
        </w:rPr>
        <w:t>» на татарском языке:</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рассказывание сказки «Терем</w:t>
      </w:r>
      <w:r w:rsidRPr="00DA17B9">
        <w:rPr>
          <w:color w:val="010101"/>
          <w:sz w:val="28"/>
          <w:szCs w:val="28"/>
          <w:lang w:val="tt-RU"/>
        </w:rPr>
        <w:t>кәй</w:t>
      </w:r>
      <w:r w:rsidRPr="00DA17B9">
        <w:rPr>
          <w:color w:val="010101"/>
          <w:sz w:val="28"/>
          <w:szCs w:val="28"/>
        </w:rPr>
        <w:t>» с показом пальчикового театра;</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-конструирование домиков для животных теремка;</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имитационные движения героев сказки и их голосов;</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дидактические игры: «Угадай, о ком говорю», «Кто-кто в теремочке живет?»;</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 использование раскрасок к сказке «Тере</w:t>
      </w:r>
      <w:r w:rsidRPr="00DA17B9">
        <w:rPr>
          <w:color w:val="010101"/>
          <w:sz w:val="28"/>
          <w:szCs w:val="28"/>
          <w:lang w:val="tt-RU"/>
        </w:rPr>
        <w:t>мкәй</w:t>
      </w:r>
      <w:r w:rsidRPr="00DA17B9">
        <w:rPr>
          <w:color w:val="010101"/>
          <w:sz w:val="28"/>
          <w:szCs w:val="28"/>
        </w:rPr>
        <w:t>»</w:t>
      </w:r>
      <w:r w:rsidRPr="00DA17B9">
        <w:rPr>
          <w:color w:val="010101"/>
          <w:sz w:val="28"/>
          <w:szCs w:val="28"/>
          <w:lang w:val="tt-RU"/>
        </w:rPr>
        <w:t>;</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 просмотр сказки «</w:t>
      </w:r>
      <w:r w:rsidRPr="00DA17B9">
        <w:rPr>
          <w:color w:val="010101"/>
          <w:sz w:val="28"/>
          <w:szCs w:val="28"/>
          <w:lang w:val="tt-RU"/>
        </w:rPr>
        <w:t>Шалкан</w:t>
      </w:r>
      <w:r w:rsidRPr="00DA17B9">
        <w:rPr>
          <w:color w:val="010101"/>
          <w:sz w:val="28"/>
          <w:szCs w:val="28"/>
        </w:rPr>
        <w:t>»</w:t>
      </w:r>
      <w:r w:rsidRPr="00DA17B9">
        <w:rPr>
          <w:color w:val="010101"/>
          <w:sz w:val="28"/>
          <w:szCs w:val="28"/>
          <w:lang w:val="tt-RU"/>
        </w:rPr>
        <w:t>;</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 разучивание пальчиковой игры: «</w:t>
      </w:r>
      <w:r w:rsidRPr="00DA17B9">
        <w:rPr>
          <w:color w:val="010101"/>
          <w:sz w:val="28"/>
          <w:szCs w:val="28"/>
          <w:lang w:val="tt-RU"/>
        </w:rPr>
        <w:t>Шалкан</w:t>
      </w:r>
      <w:r w:rsidRPr="00DA17B9">
        <w:rPr>
          <w:color w:val="010101"/>
          <w:sz w:val="28"/>
          <w:szCs w:val="28"/>
        </w:rPr>
        <w:t>»</w:t>
      </w:r>
      <w:r w:rsidRPr="00DA17B9">
        <w:rPr>
          <w:color w:val="010101"/>
          <w:sz w:val="28"/>
          <w:szCs w:val="28"/>
          <w:lang w:val="tt-RU"/>
        </w:rPr>
        <w:t>;</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 использование раскрасок к сказке «</w:t>
      </w:r>
      <w:r w:rsidRPr="00DA17B9">
        <w:rPr>
          <w:color w:val="010101"/>
          <w:sz w:val="28"/>
          <w:szCs w:val="28"/>
          <w:lang w:val="tt-RU"/>
        </w:rPr>
        <w:t>Шалкан</w:t>
      </w:r>
      <w:r w:rsidRPr="00DA17B9">
        <w:rPr>
          <w:color w:val="010101"/>
          <w:sz w:val="28"/>
          <w:szCs w:val="28"/>
        </w:rPr>
        <w:t>»</w:t>
      </w:r>
      <w:r w:rsidRPr="00DA17B9">
        <w:rPr>
          <w:color w:val="010101"/>
          <w:sz w:val="28"/>
          <w:szCs w:val="28"/>
          <w:lang w:val="tt-RU"/>
        </w:rPr>
        <w:t>;</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 рассказывание русской народной сказки «</w:t>
      </w:r>
      <w:r w:rsidRPr="00DA17B9">
        <w:rPr>
          <w:color w:val="010101"/>
          <w:sz w:val="28"/>
          <w:szCs w:val="28"/>
          <w:lang w:val="tt-RU"/>
        </w:rPr>
        <w:t>Чуар тавык</w:t>
      </w:r>
      <w:r w:rsidRPr="00DA17B9">
        <w:rPr>
          <w:color w:val="010101"/>
          <w:sz w:val="28"/>
          <w:szCs w:val="28"/>
        </w:rPr>
        <w:t>» с показом настольного театра;</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пение детских песенок «</w:t>
      </w:r>
      <w:r w:rsidRPr="00DA17B9">
        <w:rPr>
          <w:color w:val="010101"/>
          <w:sz w:val="28"/>
          <w:szCs w:val="28"/>
          <w:lang w:val="tt-RU"/>
        </w:rPr>
        <w:t>Нәни чебиләр</w:t>
      </w:r>
      <w:r w:rsidRPr="00DA17B9">
        <w:rPr>
          <w:color w:val="010101"/>
          <w:sz w:val="28"/>
          <w:szCs w:val="28"/>
        </w:rPr>
        <w:t>»;</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xml:space="preserve">- подвижные игра «Тавык </w:t>
      </w:r>
      <w:r w:rsidRPr="00DA17B9">
        <w:rPr>
          <w:color w:val="010101"/>
          <w:sz w:val="28"/>
          <w:szCs w:val="28"/>
          <w:lang w:val="tt-RU"/>
        </w:rPr>
        <w:t>һәм чебиләр</w:t>
      </w:r>
      <w:r w:rsidRPr="00DA17B9">
        <w:rPr>
          <w:color w:val="010101"/>
          <w:sz w:val="28"/>
          <w:szCs w:val="28"/>
        </w:rPr>
        <w:t>»;</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 использование раскрасок к сказке «</w:t>
      </w:r>
      <w:r w:rsidRPr="00DA17B9">
        <w:rPr>
          <w:color w:val="010101"/>
          <w:sz w:val="28"/>
          <w:szCs w:val="28"/>
          <w:lang w:val="tt-RU"/>
        </w:rPr>
        <w:t>Чуар тавык</w:t>
      </w:r>
      <w:r w:rsidRPr="00DA17B9">
        <w:rPr>
          <w:color w:val="010101"/>
          <w:sz w:val="28"/>
          <w:szCs w:val="28"/>
        </w:rPr>
        <w:t>»</w:t>
      </w:r>
      <w:r w:rsidRPr="00DA17B9">
        <w:rPr>
          <w:color w:val="010101"/>
          <w:sz w:val="28"/>
          <w:szCs w:val="28"/>
          <w:lang w:val="tt-RU"/>
        </w:rPr>
        <w:t>;</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 xml:space="preserve">- </w:t>
      </w:r>
      <w:r w:rsidRPr="00DA17B9">
        <w:rPr>
          <w:color w:val="010101"/>
          <w:sz w:val="28"/>
          <w:szCs w:val="28"/>
          <w:lang w:val="tt-RU"/>
        </w:rPr>
        <w:t>п</w:t>
      </w:r>
      <w:r w:rsidRPr="00DA17B9">
        <w:rPr>
          <w:color w:val="010101"/>
          <w:sz w:val="28"/>
          <w:szCs w:val="28"/>
        </w:rPr>
        <w:t>росмотр сказки «</w:t>
      </w:r>
      <w:r w:rsidRPr="00DA17B9">
        <w:rPr>
          <w:color w:val="010101"/>
          <w:sz w:val="28"/>
          <w:szCs w:val="28"/>
          <w:lang w:val="tt-RU"/>
        </w:rPr>
        <w:t>Йомры икмәк</w:t>
      </w:r>
      <w:r w:rsidRPr="00DA17B9">
        <w:rPr>
          <w:color w:val="010101"/>
          <w:sz w:val="28"/>
          <w:szCs w:val="28"/>
        </w:rPr>
        <w:t>»</w:t>
      </w:r>
      <w:r w:rsidRPr="00DA17B9">
        <w:rPr>
          <w:color w:val="010101"/>
          <w:sz w:val="28"/>
          <w:szCs w:val="28"/>
          <w:lang w:val="tt-RU"/>
        </w:rPr>
        <w:t>;</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lastRenderedPageBreak/>
        <w:t>- подвижные игра: «</w:t>
      </w:r>
      <w:r w:rsidRPr="00DA17B9">
        <w:rPr>
          <w:color w:val="010101"/>
          <w:sz w:val="28"/>
          <w:szCs w:val="28"/>
          <w:lang w:val="tt-RU"/>
        </w:rPr>
        <w:t>Төлке һәм чебиләр</w:t>
      </w:r>
      <w:r w:rsidRPr="00DA17B9">
        <w:rPr>
          <w:color w:val="010101"/>
          <w:sz w:val="28"/>
          <w:szCs w:val="28"/>
        </w:rPr>
        <w:t>»</w:t>
      </w:r>
      <w:r w:rsidRPr="00DA17B9">
        <w:rPr>
          <w:color w:val="010101"/>
          <w:sz w:val="28"/>
          <w:szCs w:val="28"/>
          <w:lang w:val="tt-RU"/>
        </w:rPr>
        <w:t>;</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w:t>
      </w:r>
      <w:r w:rsidRPr="00DA17B9">
        <w:rPr>
          <w:color w:val="010101"/>
          <w:sz w:val="28"/>
          <w:szCs w:val="28"/>
          <w:lang w:val="tt-RU"/>
        </w:rPr>
        <w:t xml:space="preserve"> </w:t>
      </w:r>
      <w:r w:rsidRPr="00DA17B9">
        <w:rPr>
          <w:color w:val="010101"/>
          <w:sz w:val="28"/>
          <w:szCs w:val="28"/>
        </w:rPr>
        <w:t>использование раскрасок к сказке «</w:t>
      </w:r>
      <w:r w:rsidRPr="00DA17B9">
        <w:rPr>
          <w:color w:val="010101"/>
          <w:sz w:val="28"/>
          <w:szCs w:val="28"/>
          <w:lang w:val="tt-RU"/>
        </w:rPr>
        <w:t>Йомры икмәк</w:t>
      </w:r>
      <w:r w:rsidRPr="00DA17B9">
        <w:rPr>
          <w:color w:val="010101"/>
          <w:sz w:val="28"/>
          <w:szCs w:val="28"/>
        </w:rPr>
        <w:t>»</w:t>
      </w:r>
      <w:r w:rsidRPr="00DA17B9">
        <w:rPr>
          <w:color w:val="010101"/>
          <w:sz w:val="28"/>
          <w:szCs w:val="28"/>
          <w:lang w:val="tt-RU"/>
        </w:rPr>
        <w:t>.</w:t>
      </w:r>
    </w:p>
    <w:p w:rsidR="005A77A1" w:rsidRPr="00DA17B9" w:rsidRDefault="005A77A1" w:rsidP="005A77A1">
      <w:pPr>
        <w:pStyle w:val="aa"/>
        <w:spacing w:before="0" w:beforeAutospacing="0" w:after="0" w:afterAutospacing="0"/>
        <w:ind w:left="1429" w:firstLine="709"/>
        <w:jc w:val="both"/>
        <w:rPr>
          <w:b/>
          <w:color w:val="010101"/>
          <w:sz w:val="28"/>
          <w:szCs w:val="28"/>
        </w:rPr>
      </w:pPr>
      <w:r w:rsidRPr="00DA17B9">
        <w:rPr>
          <w:b/>
          <w:color w:val="010101"/>
          <w:sz w:val="28"/>
          <w:szCs w:val="28"/>
        </w:rPr>
        <w:t>Заключительный этап</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Проведение игры для детей «Волшебный мир театра»</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b/>
          <w:color w:val="010101"/>
          <w:sz w:val="28"/>
          <w:szCs w:val="28"/>
        </w:rPr>
        <w:t>Итоги проекта</w:t>
      </w:r>
      <w:r w:rsidRPr="00DA17B9">
        <w:rPr>
          <w:color w:val="010101"/>
          <w:sz w:val="28"/>
          <w:szCs w:val="28"/>
        </w:rPr>
        <w:t>:</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Пополнение театрального уголка.</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У детей появился интерес к театру и совместной театрализованной деятельности.</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rPr>
        <w:t>- В самостоятельной деятельности дети используют полученные знания, подражают героям сказок.</w:t>
      </w:r>
      <w:r w:rsidRPr="00DA17B9">
        <w:rPr>
          <w:color w:val="010101"/>
          <w:sz w:val="28"/>
          <w:szCs w:val="28"/>
          <w:lang w:val="tt-RU"/>
        </w:rPr>
        <w:t xml:space="preserve"> </w:t>
      </w:r>
    </w:p>
    <w:p w:rsidR="005A77A1" w:rsidRPr="00DA17B9" w:rsidRDefault="005A77A1" w:rsidP="005A77A1">
      <w:pPr>
        <w:pStyle w:val="aa"/>
        <w:spacing w:before="0" w:beforeAutospacing="0" w:after="0" w:afterAutospacing="0"/>
        <w:ind w:firstLine="709"/>
        <w:jc w:val="both"/>
        <w:rPr>
          <w:color w:val="010101"/>
          <w:sz w:val="28"/>
          <w:szCs w:val="28"/>
          <w:lang w:val="tt-RU"/>
        </w:rPr>
      </w:pPr>
      <w:r w:rsidRPr="00DA17B9">
        <w:rPr>
          <w:color w:val="010101"/>
          <w:sz w:val="28"/>
          <w:szCs w:val="28"/>
          <w:lang w:val="tt-RU"/>
        </w:rPr>
        <w:t xml:space="preserve">- </w:t>
      </w:r>
      <w:r w:rsidRPr="00DA17B9">
        <w:rPr>
          <w:color w:val="000000"/>
          <w:sz w:val="28"/>
          <w:szCs w:val="28"/>
          <w:lang w:val="tt-RU"/>
        </w:rPr>
        <w:t>Дети отвечают на вопросы взрослого по содержанию сказок, понимают содержание литературных произведений .</w:t>
      </w:r>
    </w:p>
    <w:p w:rsidR="005A77A1" w:rsidRPr="00DA17B9" w:rsidRDefault="005A77A1" w:rsidP="005A77A1">
      <w:pPr>
        <w:pStyle w:val="aa"/>
        <w:shd w:val="clear" w:color="auto" w:fill="FFFFFF"/>
        <w:spacing w:before="0" w:beforeAutospacing="0" w:after="0" w:afterAutospacing="0"/>
        <w:ind w:left="1155" w:firstLine="709"/>
        <w:jc w:val="both"/>
        <w:rPr>
          <w:b/>
          <w:sz w:val="28"/>
          <w:szCs w:val="28"/>
        </w:rPr>
      </w:pPr>
      <w:r w:rsidRPr="00DA17B9">
        <w:rPr>
          <w:b/>
          <w:sz w:val="28"/>
          <w:szCs w:val="28"/>
        </w:rPr>
        <w:t>Список литературы:</w:t>
      </w:r>
    </w:p>
    <w:p w:rsidR="005A77A1" w:rsidRPr="00DA17B9" w:rsidRDefault="005A77A1" w:rsidP="005A77A1">
      <w:pPr>
        <w:pStyle w:val="aa"/>
        <w:spacing w:before="0" w:beforeAutospacing="0" w:after="0" w:afterAutospacing="0"/>
        <w:ind w:firstLine="709"/>
        <w:jc w:val="both"/>
        <w:rPr>
          <w:color w:val="010101"/>
          <w:sz w:val="28"/>
          <w:szCs w:val="28"/>
        </w:rPr>
      </w:pPr>
      <w:r w:rsidRPr="00DA17B9">
        <w:rPr>
          <w:color w:val="010101"/>
          <w:sz w:val="28"/>
          <w:szCs w:val="28"/>
        </w:rPr>
        <w:t xml:space="preserve">1.  Чупанова И.Ю Проект по Художественно-эстетическому развитию  "В гостях у сказки" (театрализованная деятельность), 14.08.2025, </w:t>
      </w:r>
    </w:p>
    <w:p w:rsidR="005A77A1" w:rsidRPr="00DA17B9" w:rsidRDefault="005A77A1" w:rsidP="005A77A1">
      <w:pPr>
        <w:pStyle w:val="aa"/>
        <w:shd w:val="clear" w:color="auto" w:fill="FFFFFF"/>
        <w:spacing w:before="0" w:beforeAutospacing="0" w:after="0" w:afterAutospacing="0"/>
        <w:jc w:val="both"/>
        <w:rPr>
          <w:b/>
          <w:sz w:val="28"/>
          <w:szCs w:val="28"/>
        </w:rPr>
      </w:pPr>
      <w:r w:rsidRPr="00DA17B9">
        <w:rPr>
          <w:sz w:val="28"/>
          <w:szCs w:val="28"/>
        </w:rPr>
        <w:t>https://chupanova-mdoudskv-2-romashka.edumsko.ru/folders/post/1853408</w:t>
      </w:r>
    </w:p>
    <w:p w:rsidR="00237148" w:rsidRPr="00DA17B9" w:rsidRDefault="00237148" w:rsidP="00686330">
      <w:pPr>
        <w:spacing w:line="240" w:lineRule="auto"/>
        <w:jc w:val="center"/>
        <w:rPr>
          <w:rFonts w:ascii="Times New Roman" w:eastAsia="Times New Roman" w:hAnsi="Times New Roman" w:cs="Times New Roman"/>
          <w:sz w:val="28"/>
          <w:szCs w:val="28"/>
        </w:rPr>
      </w:pPr>
    </w:p>
    <w:p w:rsidR="00237148" w:rsidRPr="00DA17B9" w:rsidRDefault="00237148" w:rsidP="00237148">
      <w:pPr>
        <w:pStyle w:val="a8"/>
        <w:jc w:val="center"/>
        <w:rPr>
          <w:rFonts w:ascii="Times New Roman" w:hAnsi="Times New Roman" w:cs="Times New Roman"/>
          <w:b/>
          <w:kern w:val="36"/>
          <w:sz w:val="28"/>
          <w:szCs w:val="28"/>
        </w:rPr>
      </w:pPr>
      <w:r w:rsidRPr="00DA17B9">
        <w:rPr>
          <w:rFonts w:ascii="Times New Roman" w:hAnsi="Times New Roman" w:cs="Times New Roman"/>
          <w:b/>
          <w:sz w:val="28"/>
          <w:szCs w:val="28"/>
        </w:rPr>
        <w:t xml:space="preserve">      </w:t>
      </w:r>
      <w:r w:rsidRPr="00DA17B9">
        <w:rPr>
          <w:rFonts w:ascii="Times New Roman" w:hAnsi="Times New Roman" w:cs="Times New Roman"/>
          <w:b/>
          <w:kern w:val="36"/>
          <w:sz w:val="28"/>
          <w:szCs w:val="28"/>
        </w:rPr>
        <w:t>«Развитие психических процессов через математику»</w:t>
      </w:r>
    </w:p>
    <w:p w:rsidR="00237148" w:rsidRPr="00DA17B9" w:rsidRDefault="00237148" w:rsidP="00237148">
      <w:pPr>
        <w:pStyle w:val="a8"/>
        <w:jc w:val="center"/>
        <w:rPr>
          <w:rFonts w:ascii="Times New Roman" w:hAnsi="Times New Roman" w:cs="Times New Roman"/>
          <w:kern w:val="36"/>
          <w:sz w:val="28"/>
          <w:szCs w:val="28"/>
        </w:rPr>
      </w:pPr>
      <w:r w:rsidRPr="00DA17B9">
        <w:rPr>
          <w:rFonts w:ascii="Times New Roman" w:hAnsi="Times New Roman" w:cs="Times New Roman"/>
          <w:kern w:val="36"/>
          <w:sz w:val="28"/>
          <w:szCs w:val="28"/>
        </w:rPr>
        <w:t>(занятие в формате кружковой работы с детьми старшего дошкольного возраста)</w:t>
      </w:r>
    </w:p>
    <w:p w:rsidR="00237148" w:rsidRPr="00DA17B9" w:rsidRDefault="00237148" w:rsidP="00237148">
      <w:pPr>
        <w:spacing w:after="0" w:line="240" w:lineRule="auto"/>
        <w:jc w:val="center"/>
        <w:rPr>
          <w:rFonts w:ascii="Times New Roman" w:hAnsi="Times New Roman" w:cs="Times New Roman"/>
          <w:kern w:val="36"/>
          <w:sz w:val="28"/>
          <w:szCs w:val="28"/>
        </w:rPr>
      </w:pPr>
    </w:p>
    <w:p w:rsidR="00237148" w:rsidRPr="00DA17B9" w:rsidRDefault="00237148" w:rsidP="00237148">
      <w:pPr>
        <w:spacing w:after="0" w:line="240" w:lineRule="auto"/>
        <w:jc w:val="center"/>
        <w:rPr>
          <w:rFonts w:ascii="Times New Roman" w:hAnsi="Times New Roman" w:cs="Times New Roman"/>
          <w:b/>
          <w:kern w:val="36"/>
          <w:sz w:val="28"/>
          <w:szCs w:val="28"/>
        </w:rPr>
      </w:pPr>
      <w:r w:rsidRPr="00DA17B9">
        <w:rPr>
          <w:rFonts w:ascii="Times New Roman" w:hAnsi="Times New Roman" w:cs="Times New Roman"/>
          <w:b/>
          <w:kern w:val="36"/>
          <w:sz w:val="28"/>
          <w:szCs w:val="28"/>
        </w:rPr>
        <w:t>Никифорова Любовь Александровна</w:t>
      </w:r>
    </w:p>
    <w:p w:rsidR="00237148" w:rsidRPr="00DA17B9" w:rsidRDefault="00237148" w:rsidP="00237148">
      <w:pPr>
        <w:spacing w:after="0" w:line="240" w:lineRule="auto"/>
        <w:jc w:val="center"/>
        <w:rPr>
          <w:rFonts w:ascii="Times New Roman" w:hAnsi="Times New Roman" w:cs="Times New Roman"/>
          <w:b/>
          <w:kern w:val="36"/>
          <w:sz w:val="28"/>
          <w:szCs w:val="28"/>
        </w:rPr>
      </w:pPr>
      <w:r w:rsidRPr="00DA17B9">
        <w:rPr>
          <w:rFonts w:ascii="Times New Roman" w:hAnsi="Times New Roman" w:cs="Times New Roman"/>
          <w:b/>
          <w:kern w:val="36"/>
          <w:sz w:val="28"/>
          <w:szCs w:val="28"/>
        </w:rPr>
        <w:t>педагог-психолог высшей квалификационной категории</w:t>
      </w:r>
    </w:p>
    <w:p w:rsidR="00237148" w:rsidRPr="00DA17B9" w:rsidRDefault="00237148" w:rsidP="00237148">
      <w:pPr>
        <w:spacing w:after="0" w:line="240" w:lineRule="auto"/>
        <w:jc w:val="center"/>
        <w:rPr>
          <w:rFonts w:ascii="Times New Roman" w:hAnsi="Times New Roman" w:cs="Times New Roman"/>
          <w:b/>
          <w:kern w:val="36"/>
          <w:sz w:val="28"/>
          <w:szCs w:val="28"/>
        </w:rPr>
      </w:pPr>
      <w:r w:rsidRPr="00DA17B9">
        <w:rPr>
          <w:rFonts w:ascii="Times New Roman" w:hAnsi="Times New Roman" w:cs="Times New Roman"/>
          <w:b/>
          <w:kern w:val="36"/>
          <w:sz w:val="28"/>
          <w:szCs w:val="28"/>
        </w:rPr>
        <w:t>МБДОУ «Энже», город Заинск</w:t>
      </w:r>
    </w:p>
    <w:p w:rsidR="00237148" w:rsidRPr="00DA17B9" w:rsidRDefault="00237148" w:rsidP="00237148">
      <w:pPr>
        <w:pStyle w:val="a8"/>
        <w:rPr>
          <w:rFonts w:ascii="Times New Roman" w:hAnsi="Times New Roman" w:cs="Times New Roman"/>
          <w:b/>
          <w:sz w:val="28"/>
          <w:szCs w:val="28"/>
        </w:rPr>
      </w:pPr>
    </w:p>
    <w:tbl>
      <w:tblPr>
        <w:tblStyle w:val="ad"/>
        <w:tblW w:w="0" w:type="auto"/>
        <w:tblLook w:val="04A0"/>
      </w:tblPr>
      <w:tblGrid>
        <w:gridCol w:w="1235"/>
        <w:gridCol w:w="1465"/>
        <w:gridCol w:w="1103"/>
        <w:gridCol w:w="2634"/>
        <w:gridCol w:w="3198"/>
        <w:gridCol w:w="2640"/>
      </w:tblGrid>
      <w:tr w:rsidR="00237148" w:rsidRPr="00DA17B9" w:rsidTr="00143C5B">
        <w:tc>
          <w:tcPr>
            <w:tcW w:w="1017"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Шаг</w:t>
            </w:r>
          </w:p>
        </w:tc>
        <w:tc>
          <w:tcPr>
            <w:tcW w:w="1266"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Продолж-ть</w:t>
            </w:r>
          </w:p>
        </w:tc>
        <w:tc>
          <w:tcPr>
            <w:tcW w:w="1103"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Общее время</w:t>
            </w:r>
          </w:p>
        </w:tc>
        <w:tc>
          <w:tcPr>
            <w:tcW w:w="1991"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Раздел занятия</w:t>
            </w:r>
          </w:p>
        </w:tc>
        <w:tc>
          <w:tcPr>
            <w:tcW w:w="3198"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Описание занятия</w:t>
            </w:r>
          </w:p>
        </w:tc>
        <w:tc>
          <w:tcPr>
            <w:tcW w:w="2640"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Заметки</w:t>
            </w:r>
          </w:p>
        </w:tc>
      </w:tr>
      <w:tr w:rsidR="00237148" w:rsidRPr="00DA17B9" w:rsidTr="00143C5B">
        <w:tc>
          <w:tcPr>
            <w:tcW w:w="1017"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1</w:t>
            </w:r>
          </w:p>
        </w:tc>
        <w:tc>
          <w:tcPr>
            <w:tcW w:w="1266"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2</w:t>
            </w:r>
          </w:p>
        </w:tc>
        <w:tc>
          <w:tcPr>
            <w:tcW w:w="1103"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2</w:t>
            </w:r>
          </w:p>
        </w:tc>
        <w:tc>
          <w:tcPr>
            <w:tcW w:w="1991" w:type="dxa"/>
          </w:tcPr>
          <w:p w:rsidR="00237148" w:rsidRPr="00DA17B9" w:rsidRDefault="00237148" w:rsidP="00143C5B">
            <w:pPr>
              <w:jc w:val="center"/>
              <w:rPr>
                <w:rFonts w:ascii="Times New Roman" w:hAnsi="Times New Roman" w:cs="Times New Roman"/>
                <w:b/>
                <w:sz w:val="28"/>
                <w:szCs w:val="28"/>
                <w:highlight w:val="yellow"/>
              </w:rPr>
            </w:pPr>
            <w:r w:rsidRPr="00DA17B9">
              <w:rPr>
                <w:rFonts w:ascii="Times New Roman" w:hAnsi="Times New Roman" w:cs="Times New Roman"/>
                <w:b/>
                <w:sz w:val="28"/>
                <w:szCs w:val="28"/>
              </w:rPr>
              <w:t xml:space="preserve">Пальцовки, </w:t>
            </w:r>
            <w:r w:rsidRPr="00DA17B9">
              <w:rPr>
                <w:rFonts w:ascii="Times New Roman" w:hAnsi="Times New Roman" w:cs="Times New Roman"/>
                <w:sz w:val="28"/>
                <w:szCs w:val="28"/>
              </w:rPr>
              <w:t xml:space="preserve">развивать межполушарное </w:t>
            </w:r>
            <w:r w:rsidRPr="00DA17B9">
              <w:rPr>
                <w:rFonts w:ascii="Times New Roman" w:hAnsi="Times New Roman" w:cs="Times New Roman"/>
                <w:sz w:val="28"/>
                <w:szCs w:val="28"/>
              </w:rPr>
              <w:lastRenderedPageBreak/>
              <w:t>взаимодействие</w:t>
            </w:r>
          </w:p>
        </w:tc>
        <w:tc>
          <w:tcPr>
            <w:tcW w:w="3198"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lastRenderedPageBreak/>
              <w:t>«Ухо-нос-хлопок» по3-4 подхода.</w:t>
            </w:r>
          </w:p>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t xml:space="preserve"> Повторяем </w:t>
            </w:r>
            <w:r w:rsidRPr="00DA17B9">
              <w:rPr>
                <w:rFonts w:ascii="Times New Roman" w:hAnsi="Times New Roman" w:cs="Times New Roman"/>
                <w:sz w:val="28"/>
                <w:szCs w:val="28"/>
              </w:rPr>
              <w:lastRenderedPageBreak/>
              <w:t>пальчиковые упражнения: «Зайчик», «Коза», «Вилка»</w:t>
            </w:r>
          </w:p>
        </w:tc>
        <w:tc>
          <w:tcPr>
            <w:tcW w:w="2640" w:type="dxa"/>
          </w:tcPr>
          <w:p w:rsidR="00237148" w:rsidRPr="00DA17B9" w:rsidRDefault="00237148" w:rsidP="00143C5B">
            <w:pPr>
              <w:jc w:val="center"/>
              <w:rPr>
                <w:rFonts w:ascii="Times New Roman" w:hAnsi="Times New Roman" w:cs="Times New Roman"/>
                <w:b/>
                <w:sz w:val="28"/>
                <w:szCs w:val="28"/>
                <w:highlight w:val="yellow"/>
              </w:rPr>
            </w:pPr>
          </w:p>
        </w:tc>
      </w:tr>
      <w:tr w:rsidR="00237148" w:rsidRPr="00DA17B9" w:rsidTr="00143C5B">
        <w:tc>
          <w:tcPr>
            <w:tcW w:w="1017"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lastRenderedPageBreak/>
              <w:t>2</w:t>
            </w:r>
          </w:p>
        </w:tc>
        <w:tc>
          <w:tcPr>
            <w:tcW w:w="1266"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4</w:t>
            </w:r>
          </w:p>
        </w:tc>
        <w:tc>
          <w:tcPr>
            <w:tcW w:w="1103"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6</w:t>
            </w:r>
          </w:p>
        </w:tc>
        <w:tc>
          <w:tcPr>
            <w:tcW w:w="1991"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 xml:space="preserve">Игра «Пройди по цифре «два»  </w:t>
            </w:r>
            <w:r w:rsidRPr="00DA17B9">
              <w:rPr>
                <w:rFonts w:ascii="Times New Roman" w:hAnsi="Times New Roman" w:cs="Times New Roman"/>
                <w:sz w:val="28"/>
                <w:szCs w:val="28"/>
              </w:rPr>
              <w:t>закреплять конфигурацию цифры «2» через крупную моторику</w:t>
            </w:r>
          </w:p>
        </w:tc>
        <w:tc>
          <w:tcPr>
            <w:tcW w:w="3198"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t xml:space="preserve">На полу наклеиваем цифру «2». Дети поочередно проходят по изображенной цифре. Педагог комментирует: «Проходим по круглой «головке», «ножка» идет в сторону и разворачивается в «хвостик»». А что в нашем теле есть по </w:t>
            </w:r>
            <w:r w:rsidRPr="00DA17B9">
              <w:rPr>
                <w:rFonts w:ascii="Times New Roman" w:hAnsi="Times New Roman" w:cs="Times New Roman"/>
                <w:b/>
                <w:sz w:val="28"/>
                <w:szCs w:val="28"/>
              </w:rPr>
              <w:t>два</w:t>
            </w:r>
            <w:r w:rsidRPr="00DA17B9">
              <w:rPr>
                <w:rFonts w:ascii="Times New Roman" w:hAnsi="Times New Roman" w:cs="Times New Roman"/>
                <w:sz w:val="28"/>
                <w:szCs w:val="28"/>
              </w:rPr>
              <w:t>? (2 глаза, 2 руки, 2 ноги, 2 уха, 2 щеки, 2 бровки)</w:t>
            </w:r>
          </w:p>
        </w:tc>
        <w:tc>
          <w:tcPr>
            <w:tcW w:w="2640"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t>Используем малярный скотч</w:t>
            </w:r>
          </w:p>
        </w:tc>
      </w:tr>
      <w:tr w:rsidR="00237148" w:rsidRPr="00DA17B9" w:rsidTr="00143C5B">
        <w:tc>
          <w:tcPr>
            <w:tcW w:w="1017"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3</w:t>
            </w:r>
          </w:p>
        </w:tc>
        <w:tc>
          <w:tcPr>
            <w:tcW w:w="1266"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4</w:t>
            </w:r>
          </w:p>
        </w:tc>
        <w:tc>
          <w:tcPr>
            <w:tcW w:w="1103"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10</w:t>
            </w:r>
          </w:p>
        </w:tc>
        <w:tc>
          <w:tcPr>
            <w:tcW w:w="1991"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 xml:space="preserve">Работа на планшетах «Покажи и напиши», </w:t>
            </w:r>
            <w:r w:rsidRPr="00DA17B9">
              <w:rPr>
                <w:rFonts w:ascii="Times New Roman" w:hAnsi="Times New Roman" w:cs="Times New Roman"/>
                <w:sz w:val="28"/>
                <w:szCs w:val="28"/>
              </w:rPr>
              <w:t>запоминать и выполнять в определенной последовательности длинные условия  задачи</w:t>
            </w:r>
          </w:p>
        </w:tc>
        <w:tc>
          <w:tcPr>
            <w:tcW w:w="3198"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t xml:space="preserve">Детям предлагается написать цифру в воздухе, показать ее на пальцах, хлопнуть два раза в ладоши и написать данную цифру на «планшете». Далее эту последовательность повторить еще раз. </w:t>
            </w:r>
          </w:p>
        </w:tc>
        <w:tc>
          <w:tcPr>
            <w:tcW w:w="2640"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t>Вместо планшетов можно использовать белые доски для лепки. Пишем цифры фломастерами (на водной основе). Они легко стираются влажной салфеткой.</w:t>
            </w:r>
          </w:p>
        </w:tc>
      </w:tr>
      <w:tr w:rsidR="00237148" w:rsidRPr="00DA17B9" w:rsidTr="00143C5B">
        <w:tc>
          <w:tcPr>
            <w:tcW w:w="1017"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lastRenderedPageBreak/>
              <w:t xml:space="preserve"> 4</w:t>
            </w:r>
          </w:p>
        </w:tc>
        <w:tc>
          <w:tcPr>
            <w:tcW w:w="1266"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8</w:t>
            </w:r>
          </w:p>
        </w:tc>
        <w:tc>
          <w:tcPr>
            <w:tcW w:w="1103"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18</w:t>
            </w:r>
          </w:p>
        </w:tc>
        <w:tc>
          <w:tcPr>
            <w:tcW w:w="1991"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 xml:space="preserve">Лепим портрет цифры «2», </w:t>
            </w:r>
            <w:r w:rsidRPr="00DA17B9">
              <w:rPr>
                <w:rFonts w:ascii="Times New Roman" w:hAnsi="Times New Roman" w:cs="Times New Roman"/>
                <w:sz w:val="28"/>
                <w:szCs w:val="28"/>
              </w:rPr>
              <w:t>закреплять конфигурацию</w:t>
            </w:r>
            <w:r w:rsidRPr="00DA17B9">
              <w:rPr>
                <w:rFonts w:ascii="Times New Roman" w:hAnsi="Times New Roman" w:cs="Times New Roman"/>
                <w:b/>
                <w:sz w:val="28"/>
                <w:szCs w:val="28"/>
              </w:rPr>
              <w:t xml:space="preserve"> «2» </w:t>
            </w:r>
            <w:r w:rsidRPr="00DA17B9">
              <w:rPr>
                <w:rFonts w:ascii="Times New Roman" w:hAnsi="Times New Roman" w:cs="Times New Roman"/>
                <w:sz w:val="28"/>
                <w:szCs w:val="28"/>
              </w:rPr>
              <w:t>через мелкую моторику</w:t>
            </w:r>
            <w:r w:rsidRPr="00DA17B9">
              <w:rPr>
                <w:rFonts w:ascii="Times New Roman" w:hAnsi="Times New Roman" w:cs="Times New Roman"/>
                <w:b/>
                <w:sz w:val="28"/>
                <w:szCs w:val="28"/>
              </w:rPr>
              <w:t xml:space="preserve"> </w:t>
            </w:r>
            <w:r w:rsidRPr="00DA17B9">
              <w:rPr>
                <w:rFonts w:ascii="Times New Roman" w:hAnsi="Times New Roman" w:cs="Times New Roman"/>
                <w:sz w:val="28"/>
                <w:szCs w:val="28"/>
              </w:rPr>
              <w:t>и развивать пространственную ориентацию</w:t>
            </w:r>
          </w:p>
        </w:tc>
        <w:tc>
          <w:tcPr>
            <w:tcW w:w="3198"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t xml:space="preserve">На картонке (размер А5) нарисована табличка с 10 ячейками – это </w:t>
            </w:r>
            <w:r w:rsidRPr="00DA17B9">
              <w:rPr>
                <w:rFonts w:ascii="Times New Roman" w:hAnsi="Times New Roman" w:cs="Times New Roman"/>
                <w:i/>
                <w:sz w:val="28"/>
                <w:szCs w:val="28"/>
              </w:rPr>
              <w:t>домик для «гномиков»</w:t>
            </w:r>
            <w:r w:rsidRPr="00DA17B9">
              <w:rPr>
                <w:rFonts w:ascii="Times New Roman" w:hAnsi="Times New Roman" w:cs="Times New Roman"/>
                <w:sz w:val="28"/>
                <w:szCs w:val="28"/>
              </w:rPr>
              <w:t xml:space="preserve"> (в два ряда по 5 ячеек). Детям предлагается из  пластилиновой колбаски отщипнуть небольшой кусочек для шариков, а из другой части  слепить цифру «2», а затем скатать два шарика и «поселить» их в комнаты.</w:t>
            </w:r>
          </w:p>
        </w:tc>
        <w:tc>
          <w:tcPr>
            <w:tcW w:w="2640"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noProof/>
                <w:sz w:val="28"/>
                <w:szCs w:val="28"/>
              </w:rPr>
              <w:drawing>
                <wp:inline distT="0" distB="0" distL="0" distR="0">
                  <wp:extent cx="1397944" cy="1052569"/>
                  <wp:effectExtent l="0" t="0" r="0" b="0"/>
                  <wp:docPr id="1" name="Рисунок 2" descr="C:\Users\Admin\Documents\ДОУ Энже\2024-2025 уч.год\Публикация\публикация 06.2024\IMG2025080720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ДОУ Энже\2024-2025 уч.год\Публикация\публикация 06.2024\IMG2025080720291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766" cy="1054694"/>
                          </a:xfrm>
                          <a:prstGeom prst="rect">
                            <a:avLst/>
                          </a:prstGeom>
                          <a:noFill/>
                          <a:ln>
                            <a:noFill/>
                          </a:ln>
                        </pic:spPr>
                      </pic:pic>
                    </a:graphicData>
                  </a:graphic>
                </wp:inline>
              </w:drawing>
            </w:r>
          </w:p>
        </w:tc>
      </w:tr>
      <w:tr w:rsidR="00237148" w:rsidRPr="00DA17B9" w:rsidTr="00143C5B">
        <w:tc>
          <w:tcPr>
            <w:tcW w:w="1017"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5</w:t>
            </w:r>
          </w:p>
        </w:tc>
        <w:tc>
          <w:tcPr>
            <w:tcW w:w="1266"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4</w:t>
            </w:r>
          </w:p>
        </w:tc>
        <w:tc>
          <w:tcPr>
            <w:tcW w:w="1103"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22</w:t>
            </w:r>
          </w:p>
        </w:tc>
        <w:tc>
          <w:tcPr>
            <w:tcW w:w="1991"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b/>
                <w:sz w:val="28"/>
                <w:szCs w:val="28"/>
              </w:rPr>
              <w:t xml:space="preserve">Заучивание стихотворения о цифре «2», </w:t>
            </w:r>
            <w:r w:rsidRPr="00DA17B9">
              <w:rPr>
                <w:rFonts w:ascii="Times New Roman" w:hAnsi="Times New Roman" w:cs="Times New Roman"/>
                <w:sz w:val="28"/>
                <w:szCs w:val="28"/>
              </w:rPr>
              <w:t>развивать образную памяти</w:t>
            </w:r>
          </w:p>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 xml:space="preserve"> (</w:t>
            </w:r>
            <w:r w:rsidRPr="00DA17B9">
              <w:rPr>
                <w:rFonts w:ascii="Times New Roman" w:hAnsi="Times New Roman" w:cs="Times New Roman"/>
                <w:sz w:val="28"/>
                <w:szCs w:val="28"/>
              </w:rPr>
              <w:t>по опорным картинкам)</w:t>
            </w:r>
          </w:p>
        </w:tc>
        <w:tc>
          <w:tcPr>
            <w:tcW w:w="3198"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t xml:space="preserve">«Висят на ветке </w:t>
            </w:r>
            <w:r w:rsidRPr="00DA17B9">
              <w:rPr>
                <w:rFonts w:ascii="Times New Roman" w:hAnsi="Times New Roman" w:cs="Times New Roman"/>
                <w:b/>
                <w:sz w:val="28"/>
                <w:szCs w:val="28"/>
              </w:rPr>
              <w:t>две</w:t>
            </w:r>
            <w:r w:rsidRPr="00DA17B9">
              <w:rPr>
                <w:rFonts w:ascii="Times New Roman" w:hAnsi="Times New Roman" w:cs="Times New Roman"/>
                <w:sz w:val="28"/>
                <w:szCs w:val="28"/>
              </w:rPr>
              <w:t xml:space="preserve"> соседки, две вишни сладкие конфетки. Одну я спрячу в рот , а из другой сварю компот»</w:t>
            </w:r>
          </w:p>
        </w:tc>
        <w:tc>
          <w:tcPr>
            <w:tcW w:w="2640" w:type="dxa"/>
          </w:tcPr>
          <w:p w:rsidR="00237148" w:rsidRPr="00DA17B9" w:rsidRDefault="00237148" w:rsidP="00143C5B">
            <w:pPr>
              <w:rPr>
                <w:rFonts w:ascii="Times New Roman" w:hAnsi="Times New Roman" w:cs="Times New Roman"/>
                <w:noProof/>
                <w:sz w:val="28"/>
                <w:szCs w:val="28"/>
              </w:rPr>
            </w:pPr>
          </w:p>
        </w:tc>
      </w:tr>
      <w:tr w:rsidR="00237148" w:rsidRPr="00DA17B9" w:rsidTr="00143C5B">
        <w:tc>
          <w:tcPr>
            <w:tcW w:w="1017"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6</w:t>
            </w:r>
          </w:p>
        </w:tc>
        <w:tc>
          <w:tcPr>
            <w:tcW w:w="1266"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4</w:t>
            </w:r>
          </w:p>
        </w:tc>
        <w:tc>
          <w:tcPr>
            <w:tcW w:w="1103"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26</w:t>
            </w:r>
          </w:p>
        </w:tc>
        <w:tc>
          <w:tcPr>
            <w:tcW w:w="1991"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 xml:space="preserve">Игра «Гусеница», </w:t>
            </w:r>
            <w:r w:rsidRPr="00DA17B9">
              <w:rPr>
                <w:rFonts w:ascii="Times New Roman" w:hAnsi="Times New Roman" w:cs="Times New Roman"/>
                <w:sz w:val="28"/>
                <w:szCs w:val="28"/>
              </w:rPr>
              <w:t xml:space="preserve">с помощью шнура выложить цифру  «2», развивать мышление, умение работать по </w:t>
            </w:r>
            <w:r w:rsidRPr="00DA17B9">
              <w:rPr>
                <w:rFonts w:ascii="Times New Roman" w:hAnsi="Times New Roman" w:cs="Times New Roman"/>
                <w:sz w:val="28"/>
                <w:szCs w:val="28"/>
              </w:rPr>
              <w:lastRenderedPageBreak/>
              <w:t>образцу</w:t>
            </w:r>
          </w:p>
        </w:tc>
        <w:tc>
          <w:tcPr>
            <w:tcW w:w="3198"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lastRenderedPageBreak/>
              <w:t>Детям предоставляются рабочие карточки со шнурком и образец карточки с цифрой.</w:t>
            </w:r>
          </w:p>
        </w:tc>
        <w:tc>
          <w:tcPr>
            <w:tcW w:w="2640"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noProof/>
                <w:sz w:val="28"/>
                <w:szCs w:val="28"/>
              </w:rPr>
              <w:drawing>
                <wp:inline distT="0" distB="0" distL="0" distR="0">
                  <wp:extent cx="1243856" cy="936550"/>
                  <wp:effectExtent l="0" t="0" r="0" b="0"/>
                  <wp:docPr id="3" name="Рисунок 1" descr="C:\Users\Admin\Documents\ДОУ Энже\2024-2025 уч.год\Публикация\публикация 06.2024\IMG202406101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ДОУ Энже\2024-2025 уч.год\Публикация\публикация 06.2024\IMG2024061010004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140" cy="940528"/>
                          </a:xfrm>
                          <a:prstGeom prst="rect">
                            <a:avLst/>
                          </a:prstGeom>
                          <a:noFill/>
                          <a:ln>
                            <a:noFill/>
                          </a:ln>
                        </pic:spPr>
                      </pic:pic>
                    </a:graphicData>
                  </a:graphic>
                </wp:inline>
              </w:drawing>
            </w:r>
          </w:p>
        </w:tc>
      </w:tr>
      <w:tr w:rsidR="00237148" w:rsidRPr="00DA17B9" w:rsidTr="00143C5B">
        <w:tc>
          <w:tcPr>
            <w:tcW w:w="1017"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lastRenderedPageBreak/>
              <w:t>7</w:t>
            </w:r>
          </w:p>
        </w:tc>
        <w:tc>
          <w:tcPr>
            <w:tcW w:w="1266"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3</w:t>
            </w:r>
          </w:p>
        </w:tc>
        <w:tc>
          <w:tcPr>
            <w:tcW w:w="1103"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29</w:t>
            </w:r>
          </w:p>
        </w:tc>
        <w:tc>
          <w:tcPr>
            <w:tcW w:w="1991"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b/>
                <w:sz w:val="28"/>
                <w:szCs w:val="28"/>
              </w:rPr>
              <w:t xml:space="preserve">Игра «Супергерой», </w:t>
            </w:r>
            <w:r w:rsidRPr="00DA17B9">
              <w:rPr>
                <w:rFonts w:ascii="Times New Roman" w:hAnsi="Times New Roman" w:cs="Times New Roman"/>
                <w:sz w:val="28"/>
                <w:szCs w:val="28"/>
              </w:rPr>
              <w:t>развивать слуховое внимание и быстроту реакции</w:t>
            </w:r>
          </w:p>
          <w:p w:rsidR="00237148" w:rsidRPr="00DA17B9" w:rsidRDefault="00237148" w:rsidP="00143C5B">
            <w:pPr>
              <w:rPr>
                <w:rFonts w:ascii="Times New Roman" w:hAnsi="Times New Roman" w:cs="Times New Roman"/>
                <w:b/>
                <w:sz w:val="28"/>
                <w:szCs w:val="28"/>
              </w:rPr>
            </w:pPr>
          </w:p>
        </w:tc>
        <w:tc>
          <w:tcPr>
            <w:tcW w:w="3198" w:type="dxa"/>
          </w:tcPr>
          <w:p w:rsidR="00237148" w:rsidRPr="00DA17B9" w:rsidRDefault="00237148" w:rsidP="00143C5B">
            <w:pPr>
              <w:rPr>
                <w:rFonts w:ascii="Times New Roman" w:hAnsi="Times New Roman" w:cs="Times New Roman"/>
                <w:sz w:val="28"/>
                <w:szCs w:val="28"/>
              </w:rPr>
            </w:pPr>
            <w:r w:rsidRPr="00DA17B9">
              <w:rPr>
                <w:rFonts w:ascii="Times New Roman" w:eastAsia="Calibri" w:hAnsi="Times New Roman" w:cs="Times New Roman"/>
                <w:sz w:val="28"/>
                <w:szCs w:val="28"/>
              </w:rPr>
              <w:t>Детям наклеиваем на одежду номера (1, 2… по количеству детей- малярный скотч с надписью номера).</w:t>
            </w:r>
            <w:r w:rsidRPr="00DA17B9">
              <w:rPr>
                <w:rFonts w:ascii="Times New Roman" w:eastAsia="Calibri" w:hAnsi="Times New Roman" w:cs="Times New Roman"/>
                <w:b/>
                <w:sz w:val="28"/>
                <w:szCs w:val="28"/>
              </w:rPr>
              <w:t xml:space="preserve"> </w:t>
            </w:r>
            <w:r w:rsidRPr="00DA17B9">
              <w:rPr>
                <w:rFonts w:ascii="Times New Roman" w:eastAsia="Calibri" w:hAnsi="Times New Roman" w:cs="Times New Roman"/>
                <w:sz w:val="28"/>
                <w:szCs w:val="28"/>
              </w:rPr>
              <w:t>Ведущий подкидывает мяч (это Колобок) и говорит: «Колобка спасает Супергерой № 1 (2,3,4)». «Супергерой» с названным номером должен поймать мяч. Кто не поймал, тот выбывает из игры.</w:t>
            </w:r>
          </w:p>
        </w:tc>
        <w:tc>
          <w:tcPr>
            <w:tcW w:w="2640"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t>Малярный скотч не оставляет следов на одежде</w:t>
            </w:r>
          </w:p>
        </w:tc>
      </w:tr>
      <w:tr w:rsidR="00237148" w:rsidRPr="00DA17B9" w:rsidTr="00143C5B">
        <w:tc>
          <w:tcPr>
            <w:tcW w:w="1017"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8</w:t>
            </w:r>
          </w:p>
        </w:tc>
        <w:tc>
          <w:tcPr>
            <w:tcW w:w="1266"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1</w:t>
            </w:r>
          </w:p>
        </w:tc>
        <w:tc>
          <w:tcPr>
            <w:tcW w:w="1103" w:type="dxa"/>
          </w:tcPr>
          <w:p w:rsidR="00237148" w:rsidRPr="00DA17B9" w:rsidRDefault="00237148" w:rsidP="00143C5B">
            <w:pPr>
              <w:jc w:val="center"/>
              <w:rPr>
                <w:rFonts w:ascii="Times New Roman" w:hAnsi="Times New Roman" w:cs="Times New Roman"/>
                <w:sz w:val="28"/>
                <w:szCs w:val="28"/>
              </w:rPr>
            </w:pPr>
            <w:r w:rsidRPr="00DA17B9">
              <w:rPr>
                <w:rFonts w:ascii="Times New Roman" w:hAnsi="Times New Roman" w:cs="Times New Roman"/>
                <w:sz w:val="28"/>
                <w:szCs w:val="28"/>
              </w:rPr>
              <w:t>30</w:t>
            </w:r>
          </w:p>
        </w:tc>
        <w:tc>
          <w:tcPr>
            <w:tcW w:w="1991" w:type="dxa"/>
          </w:tcPr>
          <w:p w:rsidR="00237148" w:rsidRPr="00DA17B9" w:rsidRDefault="00237148" w:rsidP="00143C5B">
            <w:pPr>
              <w:rPr>
                <w:rFonts w:ascii="Times New Roman" w:hAnsi="Times New Roman" w:cs="Times New Roman"/>
                <w:b/>
                <w:sz w:val="28"/>
                <w:szCs w:val="28"/>
              </w:rPr>
            </w:pPr>
            <w:r w:rsidRPr="00DA17B9">
              <w:rPr>
                <w:rFonts w:ascii="Times New Roman" w:hAnsi="Times New Roman" w:cs="Times New Roman"/>
                <w:b/>
                <w:sz w:val="28"/>
                <w:szCs w:val="28"/>
              </w:rPr>
              <w:t>Подводим итог</w:t>
            </w:r>
          </w:p>
        </w:tc>
        <w:tc>
          <w:tcPr>
            <w:tcW w:w="3198" w:type="dxa"/>
          </w:tcPr>
          <w:p w:rsidR="00237148" w:rsidRPr="00DA17B9" w:rsidRDefault="00237148" w:rsidP="00143C5B">
            <w:pPr>
              <w:rPr>
                <w:rFonts w:ascii="Times New Roman" w:hAnsi="Times New Roman" w:cs="Times New Roman"/>
                <w:sz w:val="28"/>
                <w:szCs w:val="28"/>
              </w:rPr>
            </w:pPr>
            <w:r w:rsidRPr="00DA17B9">
              <w:rPr>
                <w:rFonts w:ascii="Times New Roman" w:hAnsi="Times New Roman" w:cs="Times New Roman"/>
                <w:sz w:val="28"/>
                <w:szCs w:val="28"/>
              </w:rPr>
              <w:t>Что расскажем маме? (дети рассказывают, что им больше понравилось, что было интересным, а что было сложным. В какую игру им хочется еще поиграть?)</w:t>
            </w:r>
          </w:p>
        </w:tc>
        <w:tc>
          <w:tcPr>
            <w:tcW w:w="2640" w:type="dxa"/>
          </w:tcPr>
          <w:p w:rsidR="00237148" w:rsidRPr="00DA17B9" w:rsidRDefault="00237148" w:rsidP="00143C5B">
            <w:pPr>
              <w:rPr>
                <w:rFonts w:ascii="Times New Roman" w:hAnsi="Times New Roman" w:cs="Times New Roman"/>
                <w:sz w:val="28"/>
                <w:szCs w:val="28"/>
              </w:rPr>
            </w:pPr>
          </w:p>
        </w:tc>
      </w:tr>
      <w:tr w:rsidR="00237148" w:rsidRPr="00DA17B9" w:rsidTr="00143C5B">
        <w:tc>
          <w:tcPr>
            <w:tcW w:w="1017" w:type="dxa"/>
          </w:tcPr>
          <w:p w:rsidR="00237148" w:rsidRPr="00DA17B9" w:rsidRDefault="00237148" w:rsidP="00143C5B">
            <w:pPr>
              <w:rPr>
                <w:rFonts w:ascii="Times New Roman" w:hAnsi="Times New Roman" w:cs="Times New Roman"/>
                <w:b/>
                <w:sz w:val="28"/>
                <w:szCs w:val="28"/>
              </w:rPr>
            </w:pPr>
            <w:r w:rsidRPr="00DA17B9">
              <w:rPr>
                <w:rFonts w:ascii="Times New Roman" w:hAnsi="Times New Roman" w:cs="Times New Roman"/>
                <w:b/>
                <w:sz w:val="28"/>
                <w:szCs w:val="28"/>
              </w:rPr>
              <w:t>ИТОГО</w:t>
            </w:r>
          </w:p>
        </w:tc>
        <w:tc>
          <w:tcPr>
            <w:tcW w:w="1266" w:type="dxa"/>
          </w:tcPr>
          <w:p w:rsidR="00237148" w:rsidRPr="00DA17B9" w:rsidRDefault="00237148" w:rsidP="00143C5B">
            <w:pPr>
              <w:rPr>
                <w:rFonts w:ascii="Times New Roman" w:hAnsi="Times New Roman" w:cs="Times New Roman"/>
                <w:b/>
                <w:sz w:val="28"/>
                <w:szCs w:val="28"/>
              </w:rPr>
            </w:pPr>
          </w:p>
        </w:tc>
        <w:tc>
          <w:tcPr>
            <w:tcW w:w="1103" w:type="dxa"/>
          </w:tcPr>
          <w:p w:rsidR="00237148" w:rsidRPr="00DA17B9" w:rsidRDefault="00237148" w:rsidP="00143C5B">
            <w:pPr>
              <w:jc w:val="center"/>
              <w:rPr>
                <w:rFonts w:ascii="Times New Roman" w:hAnsi="Times New Roman" w:cs="Times New Roman"/>
                <w:b/>
                <w:sz w:val="28"/>
                <w:szCs w:val="28"/>
              </w:rPr>
            </w:pPr>
            <w:r w:rsidRPr="00DA17B9">
              <w:rPr>
                <w:rFonts w:ascii="Times New Roman" w:hAnsi="Times New Roman" w:cs="Times New Roman"/>
                <w:b/>
                <w:sz w:val="28"/>
                <w:szCs w:val="28"/>
              </w:rPr>
              <w:t>30</w:t>
            </w:r>
          </w:p>
        </w:tc>
        <w:tc>
          <w:tcPr>
            <w:tcW w:w="1991" w:type="dxa"/>
          </w:tcPr>
          <w:p w:rsidR="00237148" w:rsidRPr="00DA17B9" w:rsidRDefault="00237148" w:rsidP="00143C5B">
            <w:pPr>
              <w:rPr>
                <w:rFonts w:ascii="Times New Roman" w:hAnsi="Times New Roman" w:cs="Times New Roman"/>
                <w:sz w:val="28"/>
                <w:szCs w:val="28"/>
              </w:rPr>
            </w:pPr>
          </w:p>
        </w:tc>
        <w:tc>
          <w:tcPr>
            <w:tcW w:w="3198" w:type="dxa"/>
          </w:tcPr>
          <w:p w:rsidR="00237148" w:rsidRPr="00DA17B9" w:rsidRDefault="00237148" w:rsidP="00143C5B">
            <w:pPr>
              <w:rPr>
                <w:rFonts w:ascii="Times New Roman" w:hAnsi="Times New Roman" w:cs="Times New Roman"/>
                <w:sz w:val="28"/>
                <w:szCs w:val="28"/>
              </w:rPr>
            </w:pPr>
          </w:p>
        </w:tc>
        <w:tc>
          <w:tcPr>
            <w:tcW w:w="2640" w:type="dxa"/>
          </w:tcPr>
          <w:p w:rsidR="00237148" w:rsidRPr="00DA17B9" w:rsidRDefault="00237148" w:rsidP="00143C5B">
            <w:pPr>
              <w:rPr>
                <w:rFonts w:ascii="Times New Roman" w:hAnsi="Times New Roman" w:cs="Times New Roman"/>
                <w:sz w:val="28"/>
                <w:szCs w:val="28"/>
              </w:rPr>
            </w:pPr>
          </w:p>
        </w:tc>
      </w:tr>
    </w:tbl>
    <w:p w:rsidR="00237148" w:rsidRPr="00DA17B9" w:rsidRDefault="00237148" w:rsidP="00237148">
      <w:pPr>
        <w:rPr>
          <w:rFonts w:ascii="Times New Roman" w:hAnsi="Times New Roman" w:cs="Times New Roman"/>
          <w:sz w:val="28"/>
          <w:szCs w:val="28"/>
        </w:rPr>
      </w:pPr>
    </w:p>
    <w:p w:rsidR="00237148" w:rsidRPr="00DA17B9" w:rsidRDefault="00237148" w:rsidP="00237148">
      <w:pPr>
        <w:rPr>
          <w:rFonts w:ascii="Times New Roman" w:hAnsi="Times New Roman" w:cs="Times New Roman"/>
          <w:i/>
          <w:sz w:val="28"/>
          <w:szCs w:val="28"/>
        </w:rPr>
      </w:pPr>
      <w:r w:rsidRPr="00DA17B9">
        <w:rPr>
          <w:rFonts w:ascii="Times New Roman" w:hAnsi="Times New Roman" w:cs="Times New Roman"/>
          <w:i/>
          <w:sz w:val="28"/>
          <w:szCs w:val="28"/>
        </w:rPr>
        <w:t>Примечание: данный алгоритм можно использовать для разработки занятий по ознакомлению с другими цифрами.</w:t>
      </w:r>
    </w:p>
    <w:p w:rsidR="00237148" w:rsidRPr="00DA17B9" w:rsidRDefault="00237148" w:rsidP="00237148">
      <w:pPr>
        <w:rPr>
          <w:rFonts w:ascii="Times New Roman" w:hAnsi="Times New Roman" w:cs="Times New Roman"/>
          <w:i/>
          <w:sz w:val="28"/>
          <w:szCs w:val="28"/>
        </w:rPr>
      </w:pPr>
    </w:p>
    <w:p w:rsidR="00237148" w:rsidRPr="00DA17B9" w:rsidRDefault="00237148" w:rsidP="00237148">
      <w:pPr>
        <w:spacing w:after="0" w:line="240" w:lineRule="auto"/>
        <w:jc w:val="center"/>
        <w:rPr>
          <w:rFonts w:ascii="Times New Roman" w:hAnsi="Times New Roman" w:cs="Times New Roman"/>
          <w:b/>
          <w:bCs/>
          <w:sz w:val="28"/>
          <w:szCs w:val="28"/>
        </w:rPr>
      </w:pPr>
      <w:r w:rsidRPr="00DA17B9">
        <w:rPr>
          <w:rFonts w:ascii="Times New Roman" w:hAnsi="Times New Roman" w:cs="Times New Roman"/>
          <w:b/>
          <w:bCs/>
          <w:sz w:val="28"/>
          <w:szCs w:val="28"/>
        </w:rPr>
        <w:t>Список литературы:</w:t>
      </w:r>
    </w:p>
    <w:p w:rsidR="00237148" w:rsidRPr="00DA17B9" w:rsidRDefault="00237148" w:rsidP="00237148">
      <w:pPr>
        <w:spacing w:after="0" w:line="240" w:lineRule="auto"/>
        <w:jc w:val="both"/>
        <w:rPr>
          <w:rFonts w:ascii="Times New Roman" w:hAnsi="Times New Roman" w:cs="Times New Roman"/>
          <w:bCs/>
          <w:sz w:val="28"/>
          <w:szCs w:val="28"/>
        </w:rPr>
      </w:pPr>
    </w:p>
    <w:p w:rsidR="00237148" w:rsidRPr="00DA17B9" w:rsidRDefault="00237148" w:rsidP="00237148">
      <w:pPr>
        <w:spacing w:after="0" w:line="240" w:lineRule="auto"/>
        <w:jc w:val="both"/>
        <w:rPr>
          <w:rFonts w:ascii="Times New Roman" w:hAnsi="Times New Roman" w:cs="Times New Roman"/>
          <w:bCs/>
          <w:sz w:val="28"/>
          <w:szCs w:val="28"/>
        </w:rPr>
      </w:pPr>
      <w:r w:rsidRPr="00DA17B9">
        <w:rPr>
          <w:rFonts w:ascii="Times New Roman" w:hAnsi="Times New Roman" w:cs="Times New Roman"/>
          <w:bCs/>
          <w:sz w:val="28"/>
          <w:szCs w:val="28"/>
        </w:rPr>
        <w:t>1.Александрова О. «Мои первые уроки», М.: Эксмо, 2005</w:t>
      </w:r>
    </w:p>
    <w:p w:rsidR="00237148" w:rsidRPr="00DA17B9" w:rsidRDefault="00237148" w:rsidP="00237148">
      <w:pPr>
        <w:spacing w:after="0" w:line="240" w:lineRule="auto"/>
        <w:jc w:val="both"/>
        <w:rPr>
          <w:rFonts w:ascii="Times New Roman" w:hAnsi="Times New Roman" w:cs="Times New Roman"/>
          <w:bCs/>
          <w:sz w:val="28"/>
          <w:szCs w:val="28"/>
        </w:rPr>
      </w:pPr>
      <w:r w:rsidRPr="00DA17B9">
        <w:rPr>
          <w:rFonts w:ascii="Times New Roman" w:hAnsi="Times New Roman" w:cs="Times New Roman"/>
          <w:bCs/>
          <w:sz w:val="28"/>
          <w:szCs w:val="28"/>
        </w:rPr>
        <w:t>2.Веракса А.Н., Сиднеева А.Н. «Психологические аспекты введения старших дошкольников в математику», Москва, 2024</w:t>
      </w:r>
    </w:p>
    <w:p w:rsidR="00237148" w:rsidRPr="00DA17B9" w:rsidRDefault="00237148" w:rsidP="00237148">
      <w:pPr>
        <w:spacing w:after="0" w:line="240" w:lineRule="auto"/>
        <w:jc w:val="both"/>
        <w:rPr>
          <w:rFonts w:ascii="Times New Roman" w:hAnsi="Times New Roman" w:cs="Times New Roman"/>
          <w:bCs/>
          <w:sz w:val="28"/>
          <w:szCs w:val="28"/>
        </w:rPr>
      </w:pPr>
      <w:r w:rsidRPr="00DA17B9">
        <w:rPr>
          <w:rFonts w:ascii="Times New Roman" w:hAnsi="Times New Roman" w:cs="Times New Roman"/>
          <w:bCs/>
          <w:sz w:val="28"/>
          <w:szCs w:val="28"/>
        </w:rPr>
        <w:t>3. Михайлова З.А. «Игровые занимательные задачи для дошкольников», М.: Просвещение, 1990</w:t>
      </w:r>
    </w:p>
    <w:p w:rsidR="00237148" w:rsidRPr="00DA17B9" w:rsidRDefault="00237148" w:rsidP="00237148">
      <w:pPr>
        <w:spacing w:after="0" w:line="240" w:lineRule="auto"/>
        <w:jc w:val="both"/>
        <w:rPr>
          <w:rFonts w:ascii="Times New Roman" w:hAnsi="Times New Roman" w:cs="Times New Roman"/>
          <w:bCs/>
          <w:sz w:val="28"/>
          <w:szCs w:val="28"/>
        </w:rPr>
      </w:pPr>
      <w:r w:rsidRPr="00DA17B9">
        <w:rPr>
          <w:rFonts w:ascii="Times New Roman" w:hAnsi="Times New Roman" w:cs="Times New Roman"/>
          <w:bCs/>
          <w:sz w:val="28"/>
          <w:szCs w:val="28"/>
        </w:rPr>
        <w:t>4. Новикова В.П. «Математика в детском саду». Сценарии занятий, МозаикаСинтез, 2017</w:t>
      </w:r>
    </w:p>
    <w:p w:rsidR="00237148" w:rsidRPr="00DA17B9" w:rsidRDefault="00237148" w:rsidP="00237148">
      <w:pPr>
        <w:spacing w:after="0" w:line="240" w:lineRule="auto"/>
        <w:jc w:val="both"/>
        <w:rPr>
          <w:rFonts w:ascii="Times New Roman" w:hAnsi="Times New Roman" w:cs="Times New Roman"/>
          <w:bCs/>
          <w:sz w:val="28"/>
          <w:szCs w:val="28"/>
        </w:rPr>
      </w:pPr>
      <w:r w:rsidRPr="00DA17B9">
        <w:rPr>
          <w:rFonts w:ascii="Times New Roman" w:hAnsi="Times New Roman" w:cs="Times New Roman"/>
          <w:bCs/>
          <w:sz w:val="28"/>
          <w:szCs w:val="28"/>
        </w:rPr>
        <w:t>5. Петерсон Л., Кочемасова Е.Е. «Игралочка», М.:Балас, 2003</w:t>
      </w:r>
    </w:p>
    <w:p w:rsidR="00237148" w:rsidRPr="00DA17B9" w:rsidRDefault="00237148" w:rsidP="00237148">
      <w:pPr>
        <w:spacing w:after="0" w:line="240" w:lineRule="auto"/>
        <w:jc w:val="both"/>
        <w:rPr>
          <w:rFonts w:ascii="Times New Roman" w:hAnsi="Times New Roman" w:cs="Times New Roman"/>
          <w:bCs/>
          <w:sz w:val="28"/>
          <w:szCs w:val="28"/>
        </w:rPr>
      </w:pPr>
      <w:r w:rsidRPr="00DA17B9">
        <w:rPr>
          <w:rFonts w:ascii="Times New Roman" w:hAnsi="Times New Roman" w:cs="Times New Roman"/>
          <w:bCs/>
          <w:sz w:val="28"/>
          <w:szCs w:val="28"/>
        </w:rPr>
        <w:t>6. Эльконин Д.Б. «Детская психология», М: «Академия», 2008</w:t>
      </w:r>
    </w:p>
    <w:p w:rsidR="00237148" w:rsidRPr="00DA17B9" w:rsidRDefault="00237148" w:rsidP="00237148">
      <w:pPr>
        <w:spacing w:after="0" w:line="240" w:lineRule="auto"/>
        <w:jc w:val="both"/>
        <w:rPr>
          <w:rFonts w:ascii="Times New Roman" w:hAnsi="Times New Roman" w:cs="Times New Roman"/>
          <w:bCs/>
          <w:sz w:val="28"/>
          <w:szCs w:val="28"/>
        </w:rPr>
      </w:pPr>
    </w:p>
    <w:p w:rsidR="00237148" w:rsidRPr="00DA17B9" w:rsidRDefault="00237148" w:rsidP="00237148">
      <w:pPr>
        <w:spacing w:after="0" w:line="240" w:lineRule="auto"/>
        <w:jc w:val="both"/>
        <w:rPr>
          <w:rFonts w:ascii="Times New Roman" w:hAnsi="Times New Roman" w:cs="Times New Roman"/>
          <w:bCs/>
          <w:sz w:val="28"/>
          <w:szCs w:val="28"/>
        </w:rPr>
      </w:pPr>
    </w:p>
    <w:p w:rsidR="00237148" w:rsidRPr="00DA17B9" w:rsidRDefault="00237148" w:rsidP="00686330">
      <w:pPr>
        <w:spacing w:line="240" w:lineRule="auto"/>
        <w:jc w:val="center"/>
        <w:rPr>
          <w:rFonts w:ascii="Times New Roman" w:eastAsia="Times New Roman" w:hAnsi="Times New Roman" w:cs="Times New Roman"/>
          <w:sz w:val="28"/>
          <w:szCs w:val="28"/>
        </w:rPr>
      </w:pPr>
    </w:p>
    <w:p w:rsidR="00237148" w:rsidRPr="00DA17B9" w:rsidRDefault="00237148" w:rsidP="0023714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DA17B9">
        <w:rPr>
          <w:rFonts w:ascii="Times New Roman" w:eastAsia="Times New Roman" w:hAnsi="Times New Roman" w:cs="Times New Roman"/>
          <w:b/>
          <w:bCs/>
          <w:color w:val="000000"/>
          <w:sz w:val="28"/>
          <w:szCs w:val="28"/>
          <w:lang w:eastAsia="ru-RU"/>
        </w:rPr>
        <w:t xml:space="preserve">Конспект родительского собрания в средней группе </w:t>
      </w:r>
    </w:p>
    <w:p w:rsidR="00237148" w:rsidRPr="00DA17B9" w:rsidRDefault="00237148" w:rsidP="00237148">
      <w:pPr>
        <w:shd w:val="clear" w:color="auto" w:fill="FFFFFF"/>
        <w:spacing w:after="0" w:line="240" w:lineRule="auto"/>
        <w:ind w:left="-567"/>
        <w:jc w:val="center"/>
        <w:rPr>
          <w:rFonts w:ascii="Times New Roman" w:eastAsia="Times New Roman" w:hAnsi="Times New Roman" w:cs="Times New Roman"/>
          <w:b/>
          <w:bCs/>
          <w:color w:val="000000"/>
          <w:sz w:val="28"/>
          <w:szCs w:val="28"/>
          <w:lang w:eastAsia="ru-RU"/>
        </w:rPr>
      </w:pPr>
      <w:r w:rsidRPr="00DA17B9">
        <w:rPr>
          <w:rFonts w:ascii="Times New Roman" w:eastAsia="Times New Roman" w:hAnsi="Times New Roman" w:cs="Times New Roman"/>
          <w:b/>
          <w:bCs/>
          <w:color w:val="000000"/>
          <w:sz w:val="28"/>
          <w:szCs w:val="28"/>
          <w:lang w:eastAsia="ru-RU"/>
        </w:rPr>
        <w:t>Тема: «Начало учебного года - начало нового этапа в жизни воспитанников»</w:t>
      </w:r>
    </w:p>
    <w:p w:rsidR="00237148" w:rsidRPr="00DA17B9" w:rsidRDefault="00237148" w:rsidP="00237148">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237148" w:rsidRPr="00DA17B9" w:rsidRDefault="00237148" w:rsidP="00237148">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DA17B9">
        <w:rPr>
          <w:rFonts w:ascii="Times New Roman" w:eastAsia="Times New Roman" w:hAnsi="Times New Roman" w:cs="Times New Roman"/>
          <w:bCs/>
          <w:color w:val="000000"/>
          <w:sz w:val="28"/>
          <w:szCs w:val="28"/>
          <w:lang w:eastAsia="ru-RU"/>
        </w:rPr>
        <w:t>Гатиятуллина Алия Шамилевна</w:t>
      </w:r>
    </w:p>
    <w:p w:rsidR="00237148" w:rsidRPr="00DA17B9" w:rsidRDefault="00237148" w:rsidP="00237148">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DA17B9">
        <w:rPr>
          <w:rFonts w:ascii="Times New Roman" w:eastAsia="Times New Roman" w:hAnsi="Times New Roman" w:cs="Times New Roman"/>
          <w:bCs/>
          <w:color w:val="000000"/>
          <w:sz w:val="28"/>
          <w:szCs w:val="28"/>
          <w:lang w:eastAsia="ru-RU"/>
        </w:rPr>
        <w:t>воспитатель,</w:t>
      </w:r>
    </w:p>
    <w:p w:rsidR="00237148" w:rsidRPr="00DA17B9" w:rsidRDefault="00237148" w:rsidP="00237148">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DA17B9">
        <w:rPr>
          <w:rFonts w:ascii="Times New Roman" w:eastAsia="Times New Roman" w:hAnsi="Times New Roman" w:cs="Times New Roman"/>
          <w:bCs/>
          <w:color w:val="000000"/>
          <w:sz w:val="28"/>
          <w:szCs w:val="28"/>
          <w:lang w:eastAsia="ru-RU"/>
        </w:rPr>
        <w:t>МАДОУ «Детский сад №109»</w:t>
      </w:r>
    </w:p>
    <w:p w:rsidR="00237148" w:rsidRPr="00DA17B9" w:rsidRDefault="00237148" w:rsidP="00237148">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sidRPr="00DA17B9">
        <w:rPr>
          <w:rFonts w:ascii="Times New Roman" w:eastAsia="Times New Roman" w:hAnsi="Times New Roman" w:cs="Times New Roman"/>
          <w:bCs/>
          <w:color w:val="000000"/>
          <w:sz w:val="28"/>
          <w:szCs w:val="28"/>
          <w:lang w:eastAsia="ru-RU"/>
        </w:rPr>
        <w:t>г. Казань, Советский район</w:t>
      </w:r>
    </w:p>
    <w:p w:rsidR="00237148" w:rsidRPr="00DA17B9" w:rsidRDefault="00237148" w:rsidP="00237148">
      <w:pPr>
        <w:shd w:val="clear" w:color="auto" w:fill="FFFFFF"/>
        <w:spacing w:after="0" w:line="240" w:lineRule="auto"/>
        <w:jc w:val="right"/>
        <w:rPr>
          <w:rFonts w:ascii="Times New Roman" w:eastAsia="Times New Roman" w:hAnsi="Times New Roman" w:cs="Times New Roman"/>
          <w:bCs/>
          <w:color w:val="000000"/>
          <w:sz w:val="28"/>
          <w:szCs w:val="28"/>
          <w:lang w:eastAsia="ru-RU"/>
        </w:rPr>
      </w:pP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b/>
          <w:bCs/>
          <w:color w:val="000000"/>
          <w:sz w:val="28"/>
          <w:szCs w:val="28"/>
          <w:lang w:eastAsia="ru-RU"/>
        </w:rPr>
        <w:t xml:space="preserve">Цели: </w:t>
      </w:r>
      <w:r w:rsidRPr="00DA17B9">
        <w:rPr>
          <w:rFonts w:ascii="Times New Roman" w:eastAsia="Times New Roman" w:hAnsi="Times New Roman" w:cs="Times New Roman"/>
          <w:color w:val="000000"/>
          <w:sz w:val="28"/>
          <w:szCs w:val="28"/>
          <w:lang w:eastAsia="ru-RU"/>
        </w:rPr>
        <w:t xml:space="preserve">налаживание крепкого контакта между педагогами и родителями; построение перспектив взаимодействия в новом учебном году; повышение педагогической культуры родителей </w:t>
      </w:r>
    </w:p>
    <w:p w:rsidR="00237148" w:rsidRPr="00DA17B9" w:rsidRDefault="00237148" w:rsidP="00237148">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DA17B9">
        <w:rPr>
          <w:rFonts w:ascii="Times New Roman" w:eastAsia="Times New Roman" w:hAnsi="Times New Roman" w:cs="Times New Roman"/>
          <w:b/>
          <w:bCs/>
          <w:color w:val="000000"/>
          <w:sz w:val="28"/>
          <w:szCs w:val="28"/>
          <w:lang w:eastAsia="ru-RU"/>
        </w:rPr>
        <w:t>Задачи:</w:t>
      </w:r>
      <w:r w:rsidRPr="00DA17B9">
        <w:rPr>
          <w:rFonts w:ascii="Times New Roman" w:hAnsi="Times New Roman" w:cs="Times New Roman"/>
          <w:sz w:val="28"/>
          <w:szCs w:val="28"/>
        </w:rPr>
        <w:t xml:space="preserve"> </w:t>
      </w:r>
      <w:r w:rsidRPr="00DA17B9">
        <w:rPr>
          <w:rFonts w:ascii="Times New Roman" w:eastAsia="Times New Roman" w:hAnsi="Times New Roman" w:cs="Times New Roman"/>
          <w:bCs/>
          <w:color w:val="000000"/>
          <w:sz w:val="28"/>
          <w:szCs w:val="28"/>
          <w:lang w:eastAsia="ru-RU"/>
        </w:rPr>
        <w:t xml:space="preserve">познакомить с возрастными и индивидуальными особенностями детей 4-5 лет; рассмотреть задачи и особенности образовательной работы, задачи дошкольного учреждения на новый учебный год; актуализировать данные социальных паспортов семей воспитанников; привлекать родителей к наблюдениям за ребёнком, </w:t>
      </w:r>
      <w:r w:rsidRPr="00DA17B9">
        <w:rPr>
          <w:rFonts w:ascii="Times New Roman" w:eastAsia="Times New Roman" w:hAnsi="Times New Roman" w:cs="Times New Roman"/>
          <w:bCs/>
          <w:color w:val="000000"/>
          <w:sz w:val="28"/>
          <w:szCs w:val="28"/>
          <w:lang w:eastAsia="ru-RU"/>
        </w:rPr>
        <w:lastRenderedPageBreak/>
        <w:t>формировать желание изучать его, видеть успехи и неудачи, стараться помочь ему развиваться в его собственном темпе; активизировать работу по развитию речи детей.</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b/>
          <w:color w:val="000000"/>
          <w:sz w:val="28"/>
          <w:szCs w:val="28"/>
          <w:lang w:eastAsia="ru-RU"/>
        </w:rPr>
        <w:t>Участники</w:t>
      </w:r>
      <w:r w:rsidRPr="00DA17B9">
        <w:rPr>
          <w:rFonts w:ascii="Times New Roman" w:eastAsia="Times New Roman" w:hAnsi="Times New Roman" w:cs="Times New Roman"/>
          <w:color w:val="000000"/>
          <w:sz w:val="28"/>
          <w:szCs w:val="28"/>
          <w:lang w:eastAsia="ru-RU"/>
        </w:rPr>
        <w:t>: воспитатели и родители.</w:t>
      </w: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План проведения:</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xml:space="preserve">1. Вступительная часть. </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2. Возрастные и индивидуальные особенности детей 4-5 лет.</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3. Особенности образовательного процесса в средней группе.</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4. Ознакомление родителей с целями и задачами дошкольной организации на новый учебный год.</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5. Выборы родительского комитета.</w:t>
      </w: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Подготовительный этап:</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xml:space="preserve">Подготовка статьи о возрастных и индивидуальных особенностях детей 4-5 лет; выписки из годового плана работы учреждения на новый учебный год. </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Подготовка презентации.</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Оформление помещения для родительского собрания:</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xml:space="preserve">-  выставка настольно-печатных игр, соответствующих возрасту детей </w:t>
      </w:r>
      <w:r w:rsidRPr="00DA17B9">
        <w:rPr>
          <w:rFonts w:ascii="Times New Roman" w:eastAsia="Times New Roman" w:hAnsi="Times New Roman" w:cs="Times New Roman"/>
          <w:b/>
          <w:bCs/>
          <w:i/>
          <w:iCs/>
          <w:color w:val="000000"/>
          <w:sz w:val="28"/>
          <w:szCs w:val="28"/>
          <w:lang w:eastAsia="ru-RU"/>
        </w:rPr>
        <w:t>«Занимательные игры!»</w:t>
      </w:r>
      <w:r w:rsidRPr="00DA17B9">
        <w:rPr>
          <w:rFonts w:ascii="Times New Roman" w:eastAsia="Times New Roman" w:hAnsi="Times New Roman" w:cs="Times New Roman"/>
          <w:bCs/>
          <w:i/>
          <w:iCs/>
          <w:color w:val="000000"/>
          <w:sz w:val="28"/>
          <w:szCs w:val="28"/>
          <w:lang w:eastAsia="ru-RU"/>
        </w:rPr>
        <w:t>;</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рисунки детей на тему: </w:t>
      </w:r>
      <w:r w:rsidRPr="00DA17B9">
        <w:rPr>
          <w:rFonts w:ascii="Times New Roman" w:eastAsia="Times New Roman" w:hAnsi="Times New Roman" w:cs="Times New Roman"/>
          <w:b/>
          <w:bCs/>
          <w:i/>
          <w:iCs/>
          <w:color w:val="000000"/>
          <w:sz w:val="28"/>
          <w:szCs w:val="28"/>
          <w:lang w:eastAsia="ru-RU"/>
        </w:rPr>
        <w:t>«Как я провел лето»</w:t>
      </w:r>
      <w:r w:rsidRPr="00DA17B9">
        <w:rPr>
          <w:rFonts w:ascii="Times New Roman" w:eastAsia="Times New Roman" w:hAnsi="Times New Roman" w:cs="Times New Roman"/>
          <w:color w:val="000000"/>
          <w:sz w:val="28"/>
          <w:szCs w:val="28"/>
          <w:lang w:eastAsia="ru-RU"/>
        </w:rPr>
        <w:t>;</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музыкальное сопровождение.</w:t>
      </w:r>
    </w:p>
    <w:p w:rsidR="00237148" w:rsidRPr="00DA17B9" w:rsidRDefault="00237148" w:rsidP="0023714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237148" w:rsidRPr="00DA17B9" w:rsidRDefault="00237148" w:rsidP="0023714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b/>
          <w:bCs/>
          <w:color w:val="000000"/>
          <w:sz w:val="28"/>
          <w:szCs w:val="28"/>
          <w:lang w:eastAsia="ru-RU"/>
        </w:rPr>
        <w:t>Содержание:</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Родители заходят, рассаживаются произвольно. Звучит музыка, помогающая снять усталость, настраивающая на совместную работу.</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b/>
          <w:color w:val="000000"/>
          <w:sz w:val="28"/>
          <w:szCs w:val="28"/>
          <w:lang w:eastAsia="ru-RU"/>
        </w:rPr>
        <w:t>Вступительная часть</w:t>
      </w:r>
      <w:r w:rsidRPr="00DA17B9">
        <w:rPr>
          <w:rFonts w:ascii="Times New Roman" w:eastAsia="Times New Roman" w:hAnsi="Times New Roman" w:cs="Times New Roman"/>
          <w:color w:val="000000"/>
          <w:sz w:val="28"/>
          <w:szCs w:val="28"/>
          <w:lang w:eastAsia="ru-RU"/>
        </w:rPr>
        <w:t>: Добрый вечер, уважаемые родители! Мы очень рады видеть вас в нашем уютном детском саду в новом учебном году. Ребята наши подросли за лето и перешли в среднюю группу.</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Сегодня мы приглашаем вас отправиться в интересное путешествие, где познакомимся с предстоящим педагогическим процессом. И так, вы готовы к отплытию? Тогда, Полный вперёд!</w:t>
      </w: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Слайд 1. «Возрастные особенности детей 4-5 лет»</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А знаете ли вы, уважаемые родители, особенности наших главных путешественников? Что представляют из себя дети в возрасте 4-5 лет?</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lastRenderedPageBreak/>
        <w:t>Каждый ребёнок развивается по-разному, у каждого из них свой путь и темп развития. Но всё же есть нечто общее, что позволяет охарактеризовать детей – их возрастные особенности. Составим общий возрастной портрет ребёнка 4-5 лет, выделив показатели разных сторон его развития.</w:t>
      </w: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Слайд 2 «Особенности образовательного процесса в средней группе»</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Уважаемые родители, мы вас познакомим с режимом дня в нашей группе и просим соблюдать его. (режим дня). Приём детей до 8.10. В этом году утренняя зарядка у нас проводится в 8.00, поэтому просим вас приводить детей до 8.00. Затем идёт завтрак и начинаются занятия. Если вы опоздали и пришли во время занятия, подождите пока закончится занятие в раздевалке. В этом году мы будем продолжать заниматься физкультурой и музыкой и для этого детям необходима спортивная форма, обувь и чешки.</w:t>
      </w: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Слайд 3 «Ознакомление родителей с целями и задачами ДОУ на новый учебный год»</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В этом учебном году развитие детей будет осуществляться при организации всех видов детской деятельности: игровой, коммуникативной, элементарной трудовой, двигательной, познавательно-исследовательской, изобразительной, конструктивной, музыкальной, восприятия художественной литературы и фольклора.</w:t>
      </w: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Слайд 4 «Расписание образовательной деятельности»</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Организованная деятельность детей проводится по следующим образовательным областям:</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«Социально-коммуникативное развитие»,</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«Познавательное развитие»,</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«Речевое развитие»,</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«Художественно-эстетическое развитие»,</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«Физическое развитие»</w:t>
      </w: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Слайд 5 «Проект «Страна красивой речи»</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xml:space="preserve">Так же уважаемые родители, главная наша задача развивать речь ребёнка, сделать её чистой, правильной, научить правильно и доступно выражать свои мысли, поэтому мы разработали проект «Страна красивой речи». </w:t>
      </w: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Слайд 6 «Дополнительная образовательная деятельность»</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В нашем детском саду предложены дополнительные кружки и секции, расскажем подробнее о каждом.</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b/>
          <w:color w:val="000000"/>
          <w:sz w:val="28"/>
          <w:szCs w:val="28"/>
          <w:lang w:eastAsia="ru-RU"/>
        </w:rPr>
        <w:t>Выборы нового состава родительского комитета</w:t>
      </w:r>
      <w:r w:rsidRPr="00DA17B9">
        <w:rPr>
          <w:rFonts w:ascii="Times New Roman" w:eastAsia="Times New Roman" w:hAnsi="Times New Roman" w:cs="Times New Roman"/>
          <w:color w:val="000000"/>
          <w:sz w:val="28"/>
          <w:szCs w:val="28"/>
          <w:lang w:eastAsia="ru-RU"/>
        </w:rPr>
        <w:t>.</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lastRenderedPageBreak/>
        <w:t xml:space="preserve">Уважаемые родители, для помощи в организации всех наших совместных мероприятий нам необходимо выбрать родительский комитет группы </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(3 человека)</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Заключительная часть</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xml:space="preserve">Наше путешествие не заканчивается, а только начинается, и теперь мы - одна команда, а конечный причал у нас будет «Школа». Путь не из лёгких, и в нашей команде очень важны понимание, добрые отношения, взаимопомощь и взаимоуважение. </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xml:space="preserve">Вспомните басню И. Крылова "Лебедь, рак и щука": </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xml:space="preserve">"Когда в товарищах согласья нет, на лад их дело не пойдёт, а выйдет из него не дело, а только мука". </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 xml:space="preserve">Эта басня напоминает нам, что предстоит объединить наши усилия для того, чтобы детям было комфортно и интересно в детском саду. </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A17B9">
        <w:rPr>
          <w:rFonts w:ascii="Times New Roman" w:eastAsia="Times New Roman" w:hAnsi="Times New Roman" w:cs="Times New Roman"/>
          <w:color w:val="000000"/>
          <w:sz w:val="28"/>
          <w:szCs w:val="28"/>
          <w:lang w:eastAsia="ru-RU"/>
        </w:rPr>
        <w:t>Желаем вам успехов, интересных открытий, весёлых и интересных дней в нашем детском саду! И Только вперёд!</w:t>
      </w: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7148" w:rsidRPr="00DA17B9" w:rsidRDefault="00237148" w:rsidP="0023714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37148" w:rsidRPr="00DA17B9" w:rsidRDefault="00237148" w:rsidP="0023714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DA17B9">
        <w:rPr>
          <w:rFonts w:ascii="Times New Roman" w:eastAsia="Times New Roman" w:hAnsi="Times New Roman" w:cs="Times New Roman"/>
          <w:b/>
          <w:color w:val="000000"/>
          <w:sz w:val="28"/>
          <w:szCs w:val="28"/>
          <w:lang w:eastAsia="ru-RU"/>
        </w:rPr>
        <w:t>Список литературы:</w:t>
      </w:r>
    </w:p>
    <w:p w:rsidR="00237148" w:rsidRPr="00DA17B9" w:rsidRDefault="00237148" w:rsidP="00237148">
      <w:pPr>
        <w:pStyle w:val="af0"/>
        <w:numPr>
          <w:ilvl w:val="0"/>
          <w:numId w:val="7"/>
        </w:numPr>
        <w:shd w:val="clear" w:color="auto" w:fill="FFFFFF"/>
        <w:spacing w:after="0" w:line="240" w:lineRule="auto"/>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Бачева Е. В. Родительсту стоит учиться / Е. Бачева. –</w:t>
      </w:r>
    </w:p>
    <w:p w:rsidR="00237148" w:rsidRPr="00DA17B9" w:rsidRDefault="00237148" w:rsidP="00237148">
      <w:pPr>
        <w:pStyle w:val="af0"/>
        <w:shd w:val="clear" w:color="auto" w:fill="FFFFFF"/>
        <w:spacing w:after="0" w:line="240" w:lineRule="auto"/>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Пермь : Мэджик Стар Студио, 2016. – 222 с.</w:t>
      </w:r>
    </w:p>
    <w:p w:rsidR="00237148" w:rsidRPr="00DA17B9" w:rsidRDefault="00237148" w:rsidP="00237148">
      <w:pPr>
        <w:pStyle w:val="af0"/>
        <w:numPr>
          <w:ilvl w:val="0"/>
          <w:numId w:val="7"/>
        </w:numPr>
        <w:shd w:val="clear" w:color="auto" w:fill="FFFFFF"/>
        <w:spacing w:after="0" w:line="240" w:lineRule="auto"/>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Газета «Детский сад. Управление» № 2 (2007 г.) Титова С.Д., Струкова И.Б., Соколова Е.Ю. «Семейные гостиные».</w:t>
      </w:r>
    </w:p>
    <w:p w:rsidR="00237148" w:rsidRPr="00DA17B9" w:rsidRDefault="00237148" w:rsidP="00237148">
      <w:pPr>
        <w:pStyle w:val="af0"/>
        <w:numPr>
          <w:ilvl w:val="0"/>
          <w:numId w:val="7"/>
        </w:numPr>
        <w:shd w:val="clear" w:color="auto" w:fill="FFFFFF"/>
        <w:spacing w:after="0" w:line="240" w:lineRule="auto"/>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Журнал «Ребенок в детском саду» № 4 (2006 г.) Гладкова Ю.А. Взаимодействие с семьей: вопросы планирования с. 41.</w:t>
      </w:r>
    </w:p>
    <w:p w:rsidR="00237148" w:rsidRPr="00DA17B9" w:rsidRDefault="00237148" w:rsidP="00237148">
      <w:pPr>
        <w:pStyle w:val="af0"/>
        <w:numPr>
          <w:ilvl w:val="0"/>
          <w:numId w:val="7"/>
        </w:numPr>
        <w:shd w:val="clear" w:color="auto" w:fill="FFFFFF"/>
        <w:spacing w:after="0" w:line="240" w:lineRule="auto"/>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Зенина, Т. Н. Родительские собрания в детском саду / Т.Н. Зенина. - М.: Центр педагогического образования, 2014. - 80 c.</w:t>
      </w:r>
    </w:p>
    <w:p w:rsidR="00237148" w:rsidRPr="00DA17B9" w:rsidRDefault="00237148" w:rsidP="00237148">
      <w:pPr>
        <w:pStyle w:val="af0"/>
        <w:numPr>
          <w:ilvl w:val="0"/>
          <w:numId w:val="7"/>
        </w:numPr>
        <w:shd w:val="clear" w:color="auto" w:fill="FFFFFF"/>
        <w:spacing w:after="0" w:line="240" w:lineRule="auto"/>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Михайлова-Свирская, Л. В. Работа с родителями. Пособие для педагогов ДОО / Л.В. Михайлова-Свирская. - Л.: Просвещение, 2015. - 12</w:t>
      </w:r>
      <w:bookmarkStart w:id="8" w:name="_GoBack"/>
      <w:bookmarkEnd w:id="8"/>
      <w:r w:rsidRPr="00DA17B9">
        <w:rPr>
          <w:rFonts w:ascii="Times New Roman" w:eastAsia="Times New Roman" w:hAnsi="Times New Roman" w:cs="Times New Roman"/>
          <w:color w:val="000000"/>
          <w:sz w:val="28"/>
          <w:szCs w:val="28"/>
        </w:rPr>
        <w:t>8 c</w:t>
      </w:r>
    </w:p>
    <w:p w:rsidR="00686330" w:rsidRPr="00DA17B9" w:rsidRDefault="00686330" w:rsidP="00686330">
      <w:pPr>
        <w:spacing w:line="240" w:lineRule="auto"/>
        <w:jc w:val="center"/>
        <w:rPr>
          <w:rFonts w:ascii="Times New Roman" w:eastAsia="Times New Roman" w:hAnsi="Times New Roman" w:cs="Times New Roman"/>
          <w:sz w:val="28"/>
          <w:szCs w:val="28"/>
        </w:rPr>
      </w:pPr>
    </w:p>
    <w:p w:rsidR="00237148" w:rsidRPr="00DA17B9" w:rsidRDefault="00237148" w:rsidP="00237148">
      <w:pPr>
        <w:pStyle w:val="2"/>
        <w:spacing w:before="0" w:after="144"/>
        <w:jc w:val="center"/>
        <w:textAlignment w:val="baseline"/>
        <w:rPr>
          <w:rFonts w:ascii="Times New Roman" w:hAnsi="Times New Roman" w:cs="Times New Roman"/>
          <w:color w:val="000000"/>
          <w:sz w:val="28"/>
          <w:szCs w:val="28"/>
        </w:rPr>
      </w:pPr>
      <w:r w:rsidRPr="00DA17B9">
        <w:rPr>
          <w:rFonts w:ascii="Times New Roman" w:hAnsi="Times New Roman" w:cs="Times New Roman"/>
          <w:color w:val="000000"/>
          <w:sz w:val="28"/>
          <w:szCs w:val="28"/>
        </w:rPr>
        <w:t>Муниципальное бюджетное дошкольное образовательное учреждение «Детский сад общеразвивающего вида №52 «Алтынчэч» г. Альметьевска»</w:t>
      </w:r>
    </w:p>
    <w:p w:rsidR="00237148" w:rsidRPr="00DA17B9" w:rsidRDefault="00237148" w:rsidP="00237148">
      <w:pPr>
        <w:jc w:val="right"/>
        <w:rPr>
          <w:rFonts w:ascii="Times New Roman" w:hAnsi="Times New Roman" w:cs="Times New Roman"/>
          <w:b/>
          <w:bCs/>
          <w:color w:val="000000" w:themeColor="text1"/>
          <w:kern w:val="36"/>
          <w:sz w:val="28"/>
          <w:szCs w:val="28"/>
          <w:lang w:eastAsia="ru-RU"/>
        </w:rPr>
      </w:pPr>
    </w:p>
    <w:p w:rsidR="00237148" w:rsidRPr="00DA17B9" w:rsidRDefault="00237148" w:rsidP="00237148">
      <w:pPr>
        <w:jc w:val="right"/>
        <w:rPr>
          <w:rFonts w:ascii="Times New Roman" w:hAnsi="Times New Roman" w:cs="Times New Roman"/>
          <w:b/>
          <w:bCs/>
          <w:color w:val="000000" w:themeColor="text1"/>
          <w:kern w:val="36"/>
          <w:sz w:val="28"/>
          <w:szCs w:val="28"/>
          <w:lang w:eastAsia="ru-RU"/>
        </w:rPr>
      </w:pPr>
    </w:p>
    <w:p w:rsidR="00237148" w:rsidRPr="00DA17B9" w:rsidRDefault="00237148" w:rsidP="00237148">
      <w:pPr>
        <w:jc w:val="center"/>
        <w:rPr>
          <w:rFonts w:ascii="Times New Roman" w:hAnsi="Times New Roman" w:cs="Times New Roman"/>
          <w:b/>
          <w:bCs/>
          <w:color w:val="000000" w:themeColor="text1"/>
          <w:kern w:val="36"/>
          <w:sz w:val="28"/>
          <w:szCs w:val="28"/>
          <w:lang w:eastAsia="ru-RU"/>
        </w:rPr>
      </w:pPr>
      <w:r w:rsidRPr="00DA17B9">
        <w:rPr>
          <w:rFonts w:ascii="Times New Roman" w:hAnsi="Times New Roman" w:cs="Times New Roman"/>
          <w:b/>
          <w:bCs/>
          <w:color w:val="000000" w:themeColor="text1"/>
          <w:kern w:val="36"/>
          <w:sz w:val="28"/>
          <w:szCs w:val="28"/>
          <w:lang w:eastAsia="ru-RU"/>
        </w:rPr>
        <w:t xml:space="preserve">Конспект музыкально-познавательного занятия для детей подготовительной группы </w:t>
      </w:r>
    </w:p>
    <w:p w:rsidR="00237148" w:rsidRPr="00DA17B9" w:rsidRDefault="00237148" w:rsidP="00237148">
      <w:pPr>
        <w:jc w:val="center"/>
        <w:rPr>
          <w:rFonts w:ascii="Times New Roman" w:hAnsi="Times New Roman" w:cs="Times New Roman"/>
          <w:b/>
          <w:bCs/>
          <w:color w:val="000000" w:themeColor="text1"/>
          <w:kern w:val="36"/>
          <w:sz w:val="28"/>
          <w:szCs w:val="28"/>
          <w:lang w:eastAsia="ru-RU"/>
        </w:rPr>
      </w:pPr>
      <w:r w:rsidRPr="00DA17B9">
        <w:rPr>
          <w:rFonts w:ascii="Times New Roman" w:hAnsi="Times New Roman" w:cs="Times New Roman"/>
          <w:b/>
          <w:bCs/>
          <w:color w:val="000000" w:themeColor="text1"/>
          <w:kern w:val="36"/>
          <w:sz w:val="28"/>
          <w:szCs w:val="28"/>
          <w:lang w:eastAsia="ru-RU"/>
        </w:rPr>
        <w:t>«Путешествие в страну Музыки»</w:t>
      </w:r>
    </w:p>
    <w:p w:rsidR="00237148" w:rsidRPr="00DA17B9" w:rsidRDefault="00237148" w:rsidP="00237148">
      <w:pPr>
        <w:jc w:val="right"/>
        <w:rPr>
          <w:rFonts w:ascii="Times New Roman" w:hAnsi="Times New Roman" w:cs="Times New Roman"/>
          <w:b/>
          <w:bCs/>
          <w:color w:val="000000" w:themeColor="text1"/>
          <w:kern w:val="36"/>
          <w:sz w:val="28"/>
          <w:szCs w:val="28"/>
          <w:lang w:eastAsia="ru-RU"/>
        </w:rPr>
      </w:pPr>
      <w:r w:rsidRPr="00DA17B9">
        <w:rPr>
          <w:rFonts w:ascii="Times New Roman" w:hAnsi="Times New Roman" w:cs="Times New Roman"/>
          <w:b/>
          <w:bCs/>
          <w:sz w:val="28"/>
          <w:szCs w:val="28"/>
          <w:lang w:eastAsia="ru-RU"/>
        </w:rPr>
        <w:br/>
      </w:r>
    </w:p>
    <w:p w:rsidR="00237148" w:rsidRPr="00DA17B9" w:rsidRDefault="00237148" w:rsidP="00237148">
      <w:pPr>
        <w:jc w:val="right"/>
        <w:rPr>
          <w:rFonts w:ascii="Times New Roman" w:hAnsi="Times New Roman" w:cs="Times New Roman"/>
          <w:b/>
          <w:bCs/>
          <w:color w:val="000000" w:themeColor="text1"/>
          <w:kern w:val="36"/>
          <w:sz w:val="28"/>
          <w:szCs w:val="28"/>
          <w:lang w:eastAsia="ru-RU"/>
        </w:rPr>
      </w:pPr>
    </w:p>
    <w:p w:rsidR="00237148" w:rsidRPr="00DA17B9" w:rsidRDefault="00237148" w:rsidP="00237148">
      <w:pPr>
        <w:jc w:val="right"/>
        <w:rPr>
          <w:rFonts w:ascii="Times New Roman" w:hAnsi="Times New Roman" w:cs="Times New Roman"/>
          <w:color w:val="000000" w:themeColor="text1"/>
          <w:kern w:val="36"/>
          <w:sz w:val="28"/>
          <w:szCs w:val="28"/>
          <w:lang w:eastAsia="ru-RU"/>
        </w:rPr>
      </w:pPr>
      <w:r w:rsidRPr="00DA17B9">
        <w:rPr>
          <w:rFonts w:ascii="Times New Roman" w:hAnsi="Times New Roman" w:cs="Times New Roman"/>
          <w:b/>
          <w:bCs/>
          <w:color w:val="000000" w:themeColor="text1"/>
          <w:kern w:val="36"/>
          <w:sz w:val="28"/>
          <w:szCs w:val="28"/>
          <w:lang w:eastAsia="ru-RU"/>
        </w:rPr>
        <w:t xml:space="preserve">Подготовила: </w:t>
      </w:r>
      <w:r w:rsidRPr="00DA17B9">
        <w:rPr>
          <w:rFonts w:ascii="Times New Roman" w:hAnsi="Times New Roman" w:cs="Times New Roman"/>
          <w:color w:val="000000" w:themeColor="text1"/>
          <w:kern w:val="36"/>
          <w:sz w:val="28"/>
          <w:szCs w:val="28"/>
          <w:lang w:eastAsia="ru-RU"/>
        </w:rPr>
        <w:t>Музыкальный руководитель</w:t>
      </w:r>
    </w:p>
    <w:p w:rsidR="00237148" w:rsidRPr="00DA17B9" w:rsidRDefault="00237148" w:rsidP="00237148">
      <w:pPr>
        <w:jc w:val="right"/>
        <w:rPr>
          <w:rFonts w:ascii="Times New Roman" w:hAnsi="Times New Roman" w:cs="Times New Roman"/>
          <w:color w:val="000000" w:themeColor="text1"/>
          <w:kern w:val="36"/>
          <w:sz w:val="28"/>
          <w:szCs w:val="28"/>
          <w:lang w:eastAsia="ru-RU"/>
        </w:rPr>
      </w:pPr>
      <w:r w:rsidRPr="00DA17B9">
        <w:rPr>
          <w:rFonts w:ascii="Times New Roman" w:hAnsi="Times New Roman" w:cs="Times New Roman"/>
          <w:color w:val="000000" w:themeColor="text1"/>
          <w:kern w:val="36"/>
          <w:sz w:val="28"/>
          <w:szCs w:val="28"/>
          <w:lang w:eastAsia="ru-RU"/>
        </w:rPr>
        <w:t>1 кв. категории Саттарова Галия Рустамовна</w:t>
      </w:r>
    </w:p>
    <w:p w:rsidR="00237148" w:rsidRPr="00DA17B9" w:rsidRDefault="00237148" w:rsidP="00237148">
      <w:pPr>
        <w:jc w:val="center"/>
        <w:rPr>
          <w:rFonts w:ascii="Times New Roman" w:hAnsi="Times New Roman" w:cs="Times New Roman"/>
          <w:b/>
          <w:bCs/>
          <w:color w:val="000000" w:themeColor="text1"/>
          <w:kern w:val="36"/>
          <w:sz w:val="28"/>
          <w:szCs w:val="28"/>
          <w:lang w:eastAsia="ru-RU"/>
        </w:rPr>
      </w:pPr>
    </w:p>
    <w:p w:rsidR="00237148" w:rsidRPr="00DA17B9" w:rsidRDefault="00237148" w:rsidP="00237148">
      <w:pPr>
        <w:jc w:val="center"/>
        <w:rPr>
          <w:rFonts w:ascii="Times New Roman" w:hAnsi="Times New Roman" w:cs="Times New Roman"/>
          <w:b/>
          <w:bCs/>
          <w:color w:val="333333"/>
          <w:kern w:val="36"/>
          <w:sz w:val="28"/>
          <w:szCs w:val="28"/>
          <w:lang w:eastAsia="ru-RU"/>
        </w:rPr>
      </w:pPr>
    </w:p>
    <w:p w:rsidR="00237148" w:rsidRPr="00DA17B9" w:rsidRDefault="00237148" w:rsidP="00237148">
      <w:pPr>
        <w:jc w:val="center"/>
        <w:rPr>
          <w:rFonts w:ascii="Times New Roman" w:hAnsi="Times New Roman" w:cs="Times New Roman"/>
          <w:b/>
          <w:bCs/>
          <w:color w:val="333333"/>
          <w:kern w:val="36"/>
          <w:sz w:val="28"/>
          <w:szCs w:val="28"/>
          <w:lang w:eastAsia="ru-RU"/>
        </w:rPr>
      </w:pPr>
    </w:p>
    <w:p w:rsidR="00237148" w:rsidRPr="00DA17B9" w:rsidRDefault="00237148" w:rsidP="00237148">
      <w:pPr>
        <w:jc w:val="center"/>
        <w:rPr>
          <w:rFonts w:ascii="Times New Roman" w:hAnsi="Times New Roman" w:cs="Times New Roman"/>
          <w:b/>
          <w:bCs/>
          <w:color w:val="333333"/>
          <w:kern w:val="36"/>
          <w:sz w:val="28"/>
          <w:szCs w:val="28"/>
          <w:lang w:eastAsia="ru-RU"/>
        </w:rPr>
      </w:pPr>
    </w:p>
    <w:p w:rsidR="00237148" w:rsidRPr="00DA17B9" w:rsidRDefault="00237148" w:rsidP="00237148">
      <w:pPr>
        <w:jc w:val="center"/>
        <w:rPr>
          <w:rFonts w:ascii="Times New Roman" w:hAnsi="Times New Roman" w:cs="Times New Roman"/>
          <w:b/>
          <w:bCs/>
          <w:color w:val="333333"/>
          <w:kern w:val="36"/>
          <w:sz w:val="28"/>
          <w:szCs w:val="28"/>
          <w:lang w:eastAsia="ru-RU"/>
        </w:rPr>
      </w:pPr>
    </w:p>
    <w:p w:rsidR="00237148" w:rsidRPr="00DA17B9" w:rsidRDefault="00237148" w:rsidP="00237148">
      <w:pPr>
        <w:jc w:val="center"/>
        <w:rPr>
          <w:rFonts w:ascii="Times New Roman" w:hAnsi="Times New Roman" w:cs="Times New Roman"/>
          <w:color w:val="333333"/>
          <w:kern w:val="36"/>
          <w:sz w:val="28"/>
          <w:szCs w:val="28"/>
          <w:lang w:eastAsia="ru-RU"/>
        </w:rPr>
      </w:pPr>
      <w:r w:rsidRPr="00DA17B9">
        <w:rPr>
          <w:rFonts w:ascii="Times New Roman" w:hAnsi="Times New Roman" w:cs="Times New Roman"/>
          <w:color w:val="333333"/>
          <w:kern w:val="36"/>
          <w:sz w:val="28"/>
          <w:szCs w:val="28"/>
          <w:lang w:eastAsia="ru-RU"/>
        </w:rPr>
        <w:lastRenderedPageBreak/>
        <w:t>г. Альметьевск, 2025</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bdr w:val="none" w:sz="0" w:space="0" w:color="auto" w:frame="1"/>
          <w:lang w:eastAsia="ru-RU"/>
        </w:rPr>
        <w:t>Цель</w:t>
      </w:r>
      <w:r w:rsidRPr="00DA17B9">
        <w:rPr>
          <w:rFonts w:ascii="Times New Roman" w:hAnsi="Times New Roman" w:cs="Times New Roman"/>
          <w:sz w:val="28"/>
          <w:szCs w:val="28"/>
          <w:lang w:eastAsia="ru-RU"/>
        </w:rPr>
        <w:t>: Закрепление и систематизация знаний дошкольников о свойствах музыкальных звуков.</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Основная образовательная область - художественно-эстетическое развитие.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bdr w:val="none" w:sz="0" w:space="0" w:color="auto" w:frame="1"/>
          <w:lang w:eastAsia="ru-RU"/>
        </w:rPr>
        <w:t>Задачи: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i/>
          <w:iCs/>
          <w:sz w:val="28"/>
          <w:szCs w:val="28"/>
          <w:bdr w:val="none" w:sz="0" w:space="0" w:color="auto" w:frame="1"/>
          <w:lang w:eastAsia="ru-RU"/>
        </w:rPr>
        <w:t>Образовательные: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Закреплять знания о высоте, длительности, силе звучания музыкальных звуков.</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Закреплять умение точно исполнять заданный ритмический рисунок на детских ударных инструментах.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i/>
          <w:iCs/>
          <w:sz w:val="28"/>
          <w:szCs w:val="28"/>
          <w:bdr w:val="none" w:sz="0" w:space="0" w:color="auto" w:frame="1"/>
          <w:lang w:eastAsia="ru-RU"/>
        </w:rPr>
        <w:t>Развивающие: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Развивать творческую активность, воображение, наблюдательность детей.</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Продолжать развивать ритмический, звуковысотный, динамический, мелодический слух.</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Развивать внутренний слух ребенка, ритмическую память.</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i/>
          <w:iCs/>
          <w:sz w:val="28"/>
          <w:szCs w:val="28"/>
          <w:bdr w:val="none" w:sz="0" w:space="0" w:color="auto" w:frame="1"/>
          <w:lang w:eastAsia="ru-RU"/>
        </w:rPr>
        <w:t>Воспитательные: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Воспитывать интерес к музыкальному искусству.</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Формировать личностные качества детей: внутреннюю свободу, коммуникабельность, доброжелательное отношение к окружающим.</w:t>
      </w:r>
    </w:p>
    <w:p w:rsidR="00237148" w:rsidRPr="00DA17B9" w:rsidRDefault="00237148" w:rsidP="00237148">
      <w:pPr>
        <w:rPr>
          <w:rFonts w:ascii="Times New Roman" w:hAnsi="Times New Roman" w:cs="Times New Roman"/>
          <w:b/>
          <w:bCs/>
          <w:sz w:val="28"/>
          <w:szCs w:val="28"/>
          <w:bdr w:val="none" w:sz="0" w:space="0" w:color="auto" w:frame="1"/>
          <w:lang w:eastAsia="ru-RU"/>
        </w:rPr>
      </w:pPr>
    </w:p>
    <w:p w:rsidR="00237148" w:rsidRPr="00DA17B9" w:rsidRDefault="00237148" w:rsidP="00237148">
      <w:pPr>
        <w:rPr>
          <w:rFonts w:ascii="Times New Roman" w:hAnsi="Times New Roman" w:cs="Times New Roman"/>
          <w:b/>
          <w:bCs/>
          <w:sz w:val="28"/>
          <w:szCs w:val="28"/>
          <w:bdr w:val="none" w:sz="0" w:space="0" w:color="auto" w:frame="1"/>
          <w:lang w:eastAsia="ru-RU"/>
        </w:rPr>
      </w:pPr>
    </w:p>
    <w:p w:rsidR="00237148" w:rsidRPr="00DA17B9" w:rsidRDefault="00237148" w:rsidP="00237148">
      <w:pPr>
        <w:rPr>
          <w:rFonts w:ascii="Times New Roman" w:hAnsi="Times New Roman" w:cs="Times New Roman"/>
          <w:b/>
          <w:bCs/>
          <w:sz w:val="28"/>
          <w:szCs w:val="28"/>
          <w:bdr w:val="none" w:sz="0" w:space="0" w:color="auto" w:frame="1"/>
          <w:lang w:eastAsia="ru-RU"/>
        </w:rPr>
      </w:pPr>
    </w:p>
    <w:p w:rsidR="00237148" w:rsidRPr="00DA17B9" w:rsidRDefault="00237148" w:rsidP="00237148">
      <w:pPr>
        <w:jc w:val="center"/>
        <w:rPr>
          <w:rFonts w:ascii="Times New Roman" w:hAnsi="Times New Roman" w:cs="Times New Roman"/>
          <w:i/>
          <w:iCs/>
          <w:sz w:val="28"/>
          <w:szCs w:val="28"/>
          <w:bdr w:val="none" w:sz="0" w:space="0" w:color="auto" w:frame="1"/>
          <w:lang w:eastAsia="ru-RU"/>
        </w:rPr>
      </w:pPr>
      <w:r w:rsidRPr="00DA17B9">
        <w:rPr>
          <w:rFonts w:ascii="Times New Roman" w:hAnsi="Times New Roman" w:cs="Times New Roman"/>
          <w:i/>
          <w:iCs/>
          <w:sz w:val="28"/>
          <w:szCs w:val="28"/>
          <w:bdr w:val="none" w:sz="0" w:space="0" w:color="auto" w:frame="1"/>
          <w:lang w:eastAsia="ru-RU"/>
        </w:rPr>
        <w:t>Дети под музыку И. Баха «Шутка» входят в зал.</w:t>
      </w:r>
    </w:p>
    <w:p w:rsidR="00237148" w:rsidRPr="00DA17B9" w:rsidRDefault="00237148" w:rsidP="00237148">
      <w:pPr>
        <w:jc w:val="center"/>
        <w:rPr>
          <w:rFonts w:ascii="Times New Roman" w:hAnsi="Times New Roman" w:cs="Times New Roman"/>
          <w:i/>
          <w:iCs/>
          <w:sz w:val="28"/>
          <w:szCs w:val="28"/>
          <w:bdr w:val="none" w:sz="0" w:space="0" w:color="auto" w:frame="1"/>
          <w:lang w:eastAsia="ru-RU"/>
        </w:rPr>
      </w:pPr>
      <w:r w:rsidRPr="00DA17B9">
        <w:rPr>
          <w:rFonts w:ascii="Times New Roman" w:hAnsi="Times New Roman" w:cs="Times New Roman"/>
          <w:i/>
          <w:iCs/>
          <w:sz w:val="28"/>
          <w:szCs w:val="28"/>
          <w:bdr w:val="none" w:sz="0" w:space="0" w:color="auto" w:frame="1"/>
          <w:lang w:eastAsia="ru-RU"/>
        </w:rPr>
        <w:t>Присаживаются на стулья</w:t>
      </w:r>
    </w:p>
    <w:p w:rsidR="00237148" w:rsidRPr="00DA17B9" w:rsidRDefault="00237148" w:rsidP="00237148">
      <w:pPr>
        <w:jc w:val="center"/>
        <w:rPr>
          <w:rFonts w:ascii="Times New Roman" w:hAnsi="Times New Roman" w:cs="Times New Roman"/>
          <w:i/>
          <w:iCs/>
          <w:sz w:val="28"/>
          <w:szCs w:val="28"/>
          <w:lang w:eastAsia="ru-RU"/>
        </w:rPr>
      </w:pPr>
    </w:p>
    <w:p w:rsidR="00237148" w:rsidRPr="00DA17B9" w:rsidRDefault="00237148" w:rsidP="00237148">
      <w:pPr>
        <w:jc w:val="center"/>
        <w:rPr>
          <w:rFonts w:ascii="Times New Roman" w:hAnsi="Times New Roman" w:cs="Times New Roman"/>
          <w:i/>
          <w:iCs/>
          <w:sz w:val="28"/>
          <w:szCs w:val="28"/>
          <w:u w:val="single"/>
          <w:lang w:eastAsia="ru-RU"/>
        </w:rPr>
      </w:pPr>
      <w:r w:rsidRPr="00DA17B9">
        <w:rPr>
          <w:rFonts w:ascii="Times New Roman" w:hAnsi="Times New Roman" w:cs="Times New Roman"/>
          <w:i/>
          <w:iCs/>
          <w:sz w:val="28"/>
          <w:szCs w:val="28"/>
          <w:u w:val="single"/>
          <w:lang w:eastAsia="ru-RU"/>
        </w:rPr>
        <w:t>Слайд «Детский сад»</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Ребята, я очень рада вас видеть. Для начала, я хочу поделиться с вами своим хорошим настроением. А поможет мне в этом песенка-приветствие.</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Ну здравствуйте ребята! Здравствуйте!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Как ваше настроение? Очень хорошо!</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Пора нам заниматься. Да-да-да!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Мы будем все стараться так же как всегда!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Будем танцевать и песни распевать.</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Прошу ребята, вас за мною повторять!</w:t>
      </w:r>
    </w:p>
    <w:p w:rsidR="00237148" w:rsidRPr="00DA17B9" w:rsidRDefault="00237148" w:rsidP="00237148">
      <w:pPr>
        <w:jc w:val="center"/>
        <w:rPr>
          <w:rFonts w:ascii="Times New Roman" w:hAnsi="Times New Roman" w:cs="Times New Roman"/>
          <w:i/>
          <w:iCs/>
          <w:sz w:val="28"/>
          <w:szCs w:val="28"/>
          <w:bdr w:val="none" w:sz="0" w:space="0" w:color="auto" w:frame="1"/>
          <w:lang w:eastAsia="ru-RU"/>
        </w:rPr>
      </w:pPr>
    </w:p>
    <w:p w:rsidR="00237148" w:rsidRPr="00DA17B9" w:rsidRDefault="00237148" w:rsidP="00237148">
      <w:pPr>
        <w:jc w:val="center"/>
        <w:rPr>
          <w:rFonts w:ascii="Times New Roman" w:hAnsi="Times New Roman" w:cs="Times New Roman"/>
          <w:i/>
          <w:iCs/>
          <w:sz w:val="28"/>
          <w:szCs w:val="28"/>
          <w:bdr w:val="none" w:sz="0" w:space="0" w:color="auto" w:frame="1"/>
          <w:lang w:eastAsia="ru-RU"/>
        </w:rPr>
      </w:pPr>
      <w:r w:rsidRPr="00DA17B9">
        <w:rPr>
          <w:rFonts w:ascii="Times New Roman" w:hAnsi="Times New Roman" w:cs="Times New Roman"/>
          <w:i/>
          <w:iCs/>
          <w:sz w:val="28"/>
          <w:szCs w:val="28"/>
          <w:bdr w:val="none" w:sz="0" w:space="0" w:color="auto" w:frame="1"/>
          <w:lang w:eastAsia="ru-RU"/>
        </w:rPr>
        <w:lastRenderedPageBreak/>
        <w:t>Педагог поет песенку-приветствие акапелла, за тем</w:t>
      </w:r>
      <w:r w:rsidRPr="00DA17B9">
        <w:rPr>
          <w:rFonts w:ascii="Times New Roman" w:hAnsi="Times New Roman" w:cs="Times New Roman"/>
          <w:sz w:val="28"/>
          <w:szCs w:val="28"/>
          <w:lang w:eastAsia="ru-RU"/>
        </w:rPr>
        <w:t xml:space="preserve"> </w:t>
      </w:r>
      <w:r w:rsidRPr="00DA17B9">
        <w:rPr>
          <w:rFonts w:ascii="Times New Roman" w:hAnsi="Times New Roman" w:cs="Times New Roman"/>
          <w:i/>
          <w:iCs/>
          <w:sz w:val="28"/>
          <w:szCs w:val="28"/>
          <w:bdr w:val="none" w:sz="0" w:space="0" w:color="auto" w:frame="1"/>
          <w:lang w:eastAsia="ru-RU"/>
        </w:rPr>
        <w:t>проговоривают и пропевают текст под муз. Сопровождение дети.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Повернитесь друг к другу. Подарите своим друзьям доброту своих сердец, своей радостной-радостной улыбки. У всех хорошее настроение? Тогда, может, поиграем? Закройте глаза и вслушайтесь в окружающие вас звуки: потопать, похлопать, постучать.</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Откройте глаза и скажите, какие звуки вы слышали?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Дети:</w:t>
      </w:r>
      <w:r w:rsidRPr="00DA17B9">
        <w:rPr>
          <w:rFonts w:ascii="Times New Roman" w:hAnsi="Times New Roman" w:cs="Times New Roman"/>
          <w:sz w:val="28"/>
          <w:szCs w:val="28"/>
          <w:lang w:eastAsia="ru-RU"/>
        </w:rPr>
        <w:t xml:space="preserve"> хлопки…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Все это шумовые звуки. Они окружают нас повсюду. А какие еще бывают звуки? (</w:t>
      </w:r>
      <w:r w:rsidRPr="00DA17B9">
        <w:rPr>
          <w:rFonts w:ascii="Times New Roman" w:hAnsi="Times New Roman" w:cs="Times New Roman"/>
          <w:i/>
          <w:iCs/>
          <w:sz w:val="28"/>
          <w:szCs w:val="28"/>
          <w:lang w:eastAsia="ru-RU"/>
        </w:rPr>
        <w:t>Если дети затрудняются ответить, задать наводящие вопросы: Когда поем, играем на инструменте?)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Дети:</w:t>
      </w:r>
      <w:r w:rsidRPr="00DA17B9">
        <w:rPr>
          <w:rFonts w:ascii="Times New Roman" w:hAnsi="Times New Roman" w:cs="Times New Roman"/>
          <w:sz w:val="28"/>
          <w:szCs w:val="28"/>
          <w:lang w:eastAsia="ru-RU"/>
        </w:rPr>
        <w:t xml:space="preserve"> Музыкальные звуки.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Ребята, какими же бывают музыкальные звуки, что это вообще – музыкальный звук? Посмотрите, сколько у нас вопросов? </w:t>
      </w:r>
    </w:p>
    <w:p w:rsidR="00237148" w:rsidRPr="00DA17B9" w:rsidRDefault="00237148" w:rsidP="00237148">
      <w:pPr>
        <w:jc w:val="center"/>
        <w:rPr>
          <w:rFonts w:ascii="Times New Roman" w:hAnsi="Times New Roman" w:cs="Times New Roman"/>
          <w:i/>
          <w:iCs/>
          <w:sz w:val="28"/>
          <w:szCs w:val="28"/>
          <w:u w:val="single"/>
          <w:lang w:eastAsia="ru-RU"/>
        </w:rPr>
      </w:pPr>
    </w:p>
    <w:p w:rsidR="00237148" w:rsidRPr="00DA17B9" w:rsidRDefault="00237148" w:rsidP="00237148">
      <w:pPr>
        <w:jc w:val="center"/>
        <w:rPr>
          <w:rFonts w:ascii="Times New Roman" w:hAnsi="Times New Roman" w:cs="Times New Roman"/>
          <w:i/>
          <w:iCs/>
          <w:sz w:val="28"/>
          <w:szCs w:val="28"/>
          <w:u w:val="single"/>
          <w:lang w:eastAsia="ru-RU"/>
        </w:rPr>
      </w:pPr>
      <w:r w:rsidRPr="00DA17B9">
        <w:rPr>
          <w:rFonts w:ascii="Times New Roman" w:hAnsi="Times New Roman" w:cs="Times New Roman"/>
          <w:i/>
          <w:iCs/>
          <w:sz w:val="28"/>
          <w:szCs w:val="28"/>
          <w:u w:val="single"/>
          <w:lang w:eastAsia="ru-RU"/>
        </w:rPr>
        <w:t>Слайд «Дорога в Музыкальную страну»</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Давайте отправимся в путешествие, в Музыкальную страну и найдем ответы на наши вопросы. Хорошо? Будьте, пожалуйста, внимательными во время путешествия. Ребята, а на чем можно путешествовать? </w:t>
      </w:r>
    </w:p>
    <w:p w:rsidR="00237148" w:rsidRPr="00DA17B9" w:rsidRDefault="00237148" w:rsidP="00237148">
      <w:pPr>
        <w:rPr>
          <w:rFonts w:ascii="Times New Roman" w:hAnsi="Times New Roman" w:cs="Times New Roman"/>
          <w:b/>
          <w:bCs/>
          <w:sz w:val="28"/>
          <w:szCs w:val="28"/>
          <w:lang w:eastAsia="ru-RU"/>
        </w:rPr>
      </w:pPr>
      <w:r w:rsidRPr="00DA17B9">
        <w:rPr>
          <w:rFonts w:ascii="Times New Roman" w:hAnsi="Times New Roman" w:cs="Times New Roman"/>
          <w:b/>
          <w:bCs/>
          <w:sz w:val="28"/>
          <w:szCs w:val="28"/>
          <w:lang w:eastAsia="ru-RU"/>
        </w:rPr>
        <w:t>Ответы детей.</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Мы будем с вами путешествовать….звук паровоза…на чем?</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Дети:</w:t>
      </w:r>
      <w:r w:rsidRPr="00DA17B9">
        <w:rPr>
          <w:rFonts w:ascii="Times New Roman" w:hAnsi="Times New Roman" w:cs="Times New Roman"/>
          <w:sz w:val="28"/>
          <w:szCs w:val="28"/>
          <w:lang w:eastAsia="ru-RU"/>
        </w:rPr>
        <w:t xml:space="preserve"> На паровозе.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Мы отправимся в путешествие на музыкальном паровозе. Ребята, как гудит обычный паровоз?</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Дети:</w:t>
      </w:r>
      <w:r w:rsidRPr="00DA17B9">
        <w:rPr>
          <w:rFonts w:ascii="Times New Roman" w:hAnsi="Times New Roman" w:cs="Times New Roman"/>
          <w:sz w:val="28"/>
          <w:szCs w:val="28"/>
          <w:lang w:eastAsia="ru-RU"/>
        </w:rPr>
        <w:t xml:space="preserve"> Ту-ту…</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Наш паровоз необычный, музыкальный и гудеть он может длинными и короткими звуками. Длинные звуки у него звучат так: та-та-та, а короткие звуки – ти-ти-ти-ти. </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jc w:val="center"/>
        <w:rPr>
          <w:rFonts w:ascii="Times New Roman" w:hAnsi="Times New Roman" w:cs="Times New Roman"/>
          <w:i/>
          <w:iCs/>
          <w:sz w:val="28"/>
          <w:szCs w:val="28"/>
          <w:u w:val="single"/>
          <w:lang w:eastAsia="ru-RU"/>
        </w:rPr>
      </w:pPr>
      <w:r w:rsidRPr="00DA17B9">
        <w:rPr>
          <w:rFonts w:ascii="Times New Roman" w:hAnsi="Times New Roman" w:cs="Times New Roman"/>
          <w:i/>
          <w:iCs/>
          <w:sz w:val="28"/>
          <w:szCs w:val="28"/>
          <w:u w:val="single"/>
          <w:lang w:eastAsia="ru-RU"/>
        </w:rPr>
        <w:t>Показать на слайде рисунок с ритмическим рисунком «Паровозик»</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Посмотрите, как паровоз с нами здоровается:</w:t>
      </w:r>
    </w:p>
    <w:p w:rsidR="00237148" w:rsidRPr="00DA17B9" w:rsidRDefault="00237148" w:rsidP="00237148">
      <w:pPr>
        <w:jc w:val="center"/>
        <w:rPr>
          <w:rFonts w:ascii="Times New Roman" w:hAnsi="Times New Roman" w:cs="Times New Roman"/>
          <w:i/>
          <w:iCs/>
          <w:sz w:val="28"/>
          <w:szCs w:val="28"/>
          <w:bdr w:val="none" w:sz="0" w:space="0" w:color="auto" w:frame="1"/>
          <w:lang w:eastAsia="ru-RU"/>
        </w:rPr>
      </w:pPr>
      <w:r w:rsidRPr="00DA17B9">
        <w:rPr>
          <w:rFonts w:ascii="Times New Roman" w:hAnsi="Times New Roman" w:cs="Times New Roman"/>
          <w:i/>
          <w:iCs/>
          <w:sz w:val="28"/>
          <w:szCs w:val="28"/>
          <w:bdr w:val="none" w:sz="0" w:space="0" w:color="auto" w:frame="1"/>
          <w:lang w:eastAsia="ru-RU"/>
        </w:rPr>
        <w:t>Давайте прохлопаем. Дети хлопают с педагогом.</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А какую песенку пропел паровоз сейчас: сменить ритмический рисунок. Кто из вас хочет прохлопать, пропеть? Ребенок выполняет задание. Сменить ритм. рисунок, предложить следующему ребенку его пропеть, простучать. Ребенок выполняет задание.</w:t>
      </w:r>
    </w:p>
    <w:p w:rsidR="00237148" w:rsidRPr="00DA17B9" w:rsidRDefault="00237148" w:rsidP="00237148">
      <w:pPr>
        <w:rPr>
          <w:rFonts w:ascii="Times New Roman" w:hAnsi="Times New Roman" w:cs="Times New Roman"/>
          <w:sz w:val="28"/>
          <w:szCs w:val="28"/>
          <w:bdr w:val="none" w:sz="0" w:space="0" w:color="auto" w:frame="1"/>
          <w:lang w:eastAsia="ru-RU"/>
        </w:rPr>
      </w:pPr>
      <w:r w:rsidRPr="00DA17B9">
        <w:rPr>
          <w:rFonts w:ascii="Times New Roman" w:hAnsi="Times New Roman" w:cs="Times New Roman"/>
          <w:b/>
          <w:bCs/>
          <w:sz w:val="28"/>
          <w:szCs w:val="28"/>
          <w:lang w:eastAsia="ru-RU"/>
        </w:rPr>
        <w:t xml:space="preserve">М.Р.: </w:t>
      </w:r>
      <w:r w:rsidRPr="00DA17B9">
        <w:rPr>
          <w:rFonts w:ascii="Times New Roman" w:hAnsi="Times New Roman" w:cs="Times New Roman"/>
          <w:sz w:val="28"/>
          <w:szCs w:val="28"/>
          <w:bdr w:val="none" w:sz="0" w:space="0" w:color="auto" w:frame="1"/>
          <w:lang w:eastAsia="ru-RU"/>
        </w:rPr>
        <w:t>Ребята, я предлагаю вам поиграть под музыку.</w:t>
      </w:r>
    </w:p>
    <w:p w:rsidR="00237148" w:rsidRPr="00DA17B9" w:rsidRDefault="00237148" w:rsidP="00237148">
      <w:pPr>
        <w:rPr>
          <w:rFonts w:ascii="Times New Roman" w:hAnsi="Times New Roman" w:cs="Times New Roman"/>
          <w:sz w:val="28"/>
          <w:szCs w:val="28"/>
          <w:bdr w:val="none" w:sz="0" w:space="0" w:color="auto" w:frame="1"/>
          <w:lang w:eastAsia="ru-RU"/>
        </w:rPr>
      </w:pPr>
    </w:p>
    <w:p w:rsidR="00237148" w:rsidRPr="00DA17B9" w:rsidRDefault="00237148" w:rsidP="00237148">
      <w:pPr>
        <w:jc w:val="center"/>
        <w:rPr>
          <w:rFonts w:ascii="Times New Roman" w:hAnsi="Times New Roman" w:cs="Times New Roman"/>
          <w:i/>
          <w:iCs/>
          <w:sz w:val="28"/>
          <w:szCs w:val="28"/>
          <w:u w:val="single"/>
          <w:lang w:eastAsia="ru-RU"/>
        </w:rPr>
      </w:pPr>
      <w:r w:rsidRPr="00DA17B9">
        <w:rPr>
          <w:rFonts w:ascii="Times New Roman" w:hAnsi="Times New Roman" w:cs="Times New Roman"/>
          <w:i/>
          <w:iCs/>
          <w:sz w:val="28"/>
          <w:szCs w:val="28"/>
          <w:u w:val="single"/>
          <w:bdr w:val="none" w:sz="0" w:space="0" w:color="auto" w:frame="1"/>
          <w:lang w:eastAsia="ru-RU"/>
        </w:rPr>
        <w:t>Слайд «Видео оркестра»</w:t>
      </w:r>
    </w:p>
    <w:p w:rsidR="00237148" w:rsidRPr="00DA17B9" w:rsidRDefault="00237148" w:rsidP="00237148">
      <w:pPr>
        <w:jc w:val="center"/>
        <w:rPr>
          <w:rFonts w:ascii="Times New Roman" w:hAnsi="Times New Roman" w:cs="Times New Roman"/>
          <w:b/>
          <w:bCs/>
          <w:i/>
          <w:iCs/>
          <w:sz w:val="28"/>
          <w:szCs w:val="28"/>
          <w:lang w:eastAsia="ru-RU"/>
        </w:rPr>
      </w:pPr>
      <w:r w:rsidRPr="00DA17B9">
        <w:rPr>
          <w:rFonts w:ascii="Times New Roman" w:hAnsi="Times New Roman" w:cs="Times New Roman"/>
          <w:b/>
          <w:bCs/>
          <w:i/>
          <w:iCs/>
          <w:sz w:val="28"/>
          <w:szCs w:val="28"/>
          <w:lang w:eastAsia="ru-RU"/>
        </w:rPr>
        <w:t>Музыкально ритмическая игра «Овощной оркестр»</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Вот такие песенки, которые складываются из длинных и коротких звуков, называются ритмические рисунки. Давайте повторим вместе. Дети повторяют с педагогом.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Молодцы, ребята. Вот с паровозиком мы познакомились, отправляемся в путешествие. Становитесь друг за другом. Все места в вагончиках заняли? Я буду машинистом. Кто такой машинист? Ответы детей. Я буду задавать ритмический рисунок нашего движения с помощью топота, а вы будете его проговаривать и протопывать. Пробуем? Поехали.</w:t>
      </w:r>
    </w:p>
    <w:p w:rsidR="00237148" w:rsidRPr="00DA17B9" w:rsidRDefault="00237148" w:rsidP="00237148">
      <w:pPr>
        <w:rPr>
          <w:rFonts w:ascii="Times New Roman" w:hAnsi="Times New Roman" w:cs="Times New Roman"/>
          <w:sz w:val="28"/>
          <w:szCs w:val="28"/>
          <w:lang w:eastAsia="ru-RU"/>
        </w:rPr>
        <w:sectPr w:rsidR="00237148" w:rsidRPr="00DA17B9" w:rsidSect="00237148">
          <w:pgSz w:w="16840" w:h="11900" w:orient="landscape"/>
          <w:pgMar w:top="1440" w:right="1440" w:bottom="1440" w:left="1440" w:header="708" w:footer="708" w:gutter="0"/>
          <w:cols w:space="708"/>
          <w:docGrid w:linePitch="360"/>
        </w:sectPr>
      </w:pP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1. Та-та-та.</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2. Ти-ти-ти-ти.</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3. Ти-ти-та, ти-ти-та.</w:t>
      </w:r>
    </w:p>
    <w:p w:rsidR="00237148" w:rsidRPr="00DA17B9" w:rsidRDefault="00237148" w:rsidP="00237148">
      <w:pPr>
        <w:rPr>
          <w:rFonts w:ascii="Times New Roman" w:hAnsi="Times New Roman" w:cs="Times New Roman"/>
          <w:sz w:val="28"/>
          <w:szCs w:val="28"/>
          <w:lang w:eastAsia="ru-RU"/>
        </w:rPr>
        <w:sectPr w:rsidR="00237148" w:rsidRPr="00DA17B9" w:rsidSect="00237148">
          <w:type w:val="continuous"/>
          <w:pgSz w:w="16840" w:h="11900" w:orient="landscape"/>
          <w:pgMar w:top="1440" w:right="1440" w:bottom="1440" w:left="1440" w:header="708" w:footer="708" w:gutter="0"/>
          <w:cols w:num="3" w:space="708"/>
          <w:docGrid w:linePitch="360"/>
        </w:sectPr>
      </w:pP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jc w:val="center"/>
        <w:rPr>
          <w:rFonts w:ascii="Times New Roman" w:hAnsi="Times New Roman" w:cs="Times New Roman"/>
          <w:i/>
          <w:iCs/>
          <w:sz w:val="28"/>
          <w:szCs w:val="28"/>
          <w:u w:val="single"/>
          <w:lang w:eastAsia="ru-RU"/>
        </w:rPr>
      </w:pPr>
      <w:r w:rsidRPr="00DA17B9">
        <w:rPr>
          <w:rFonts w:ascii="Times New Roman" w:hAnsi="Times New Roman" w:cs="Times New Roman"/>
          <w:i/>
          <w:iCs/>
          <w:sz w:val="28"/>
          <w:szCs w:val="28"/>
          <w:u w:val="single"/>
          <w:lang w:eastAsia="ru-RU"/>
        </w:rPr>
        <w:t>Слайд «Закрытые ворота»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w:t>
      </w:r>
      <w:r w:rsidRPr="00DA17B9">
        <w:rPr>
          <w:rFonts w:ascii="Times New Roman" w:hAnsi="Times New Roman" w:cs="Times New Roman"/>
          <w:b/>
          <w:bCs/>
          <w:sz w:val="28"/>
          <w:szCs w:val="28"/>
          <w:bdr w:val="none" w:sz="0" w:space="0" w:color="auto" w:frame="1"/>
          <w:lang w:eastAsia="ru-RU"/>
        </w:rPr>
        <w:t>Проблема. </w:t>
      </w:r>
      <w:r w:rsidRPr="00DA17B9">
        <w:rPr>
          <w:rFonts w:ascii="Times New Roman" w:hAnsi="Times New Roman" w:cs="Times New Roman"/>
          <w:sz w:val="28"/>
          <w:szCs w:val="28"/>
          <w:lang w:eastAsia="ru-RU"/>
        </w:rPr>
        <w:t>Ребята, почему мы остановились?</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Дети:</w:t>
      </w:r>
      <w:r w:rsidRPr="00DA17B9">
        <w:rPr>
          <w:rFonts w:ascii="Times New Roman" w:hAnsi="Times New Roman" w:cs="Times New Roman"/>
          <w:sz w:val="28"/>
          <w:szCs w:val="28"/>
          <w:lang w:eastAsia="ru-RU"/>
        </w:rPr>
        <w:t xml:space="preserve"> Ворота в музыкальную страну закрыты. Поможете их открыть?</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Как вы думаете, чем, мы сможем открыть эти музыкальные ворота? </w:t>
      </w:r>
      <w:r w:rsidRPr="00DA17B9">
        <w:rPr>
          <w:rFonts w:ascii="Times New Roman" w:hAnsi="Times New Roman" w:cs="Times New Roman"/>
          <w:b/>
          <w:bCs/>
          <w:sz w:val="28"/>
          <w:szCs w:val="28"/>
          <w:lang w:eastAsia="ru-RU"/>
        </w:rPr>
        <w:t>Ответы детей:</w:t>
      </w:r>
      <w:r w:rsidRPr="00DA17B9">
        <w:rPr>
          <w:rFonts w:ascii="Times New Roman" w:hAnsi="Times New Roman" w:cs="Times New Roman"/>
          <w:sz w:val="28"/>
          <w:szCs w:val="28"/>
          <w:lang w:eastAsia="ru-RU"/>
        </w:rPr>
        <w:t xml:space="preserve"> ключом, спеть песенку, отгадать загадки.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Хорошо, я буду вам загадывать музыкальные загадки, петь их, а вы отгадывать, только одно условие – отгадки тоже нужно петь. Пробуем!</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jc w:val="center"/>
        <w:rPr>
          <w:rFonts w:ascii="Times New Roman" w:hAnsi="Times New Roman" w:cs="Times New Roman"/>
          <w:i/>
          <w:iCs/>
          <w:sz w:val="28"/>
          <w:szCs w:val="28"/>
          <w:lang w:eastAsia="ru-RU"/>
        </w:rPr>
      </w:pPr>
      <w:r w:rsidRPr="00DA17B9">
        <w:rPr>
          <w:rFonts w:ascii="Times New Roman" w:hAnsi="Times New Roman" w:cs="Times New Roman"/>
          <w:i/>
          <w:iCs/>
          <w:sz w:val="28"/>
          <w:szCs w:val="28"/>
          <w:lang w:eastAsia="ru-RU"/>
        </w:rPr>
        <w:t>Слайд «Песни»</w:t>
      </w:r>
    </w:p>
    <w:p w:rsidR="00237148" w:rsidRPr="00DA17B9" w:rsidRDefault="00237148" w:rsidP="00237148">
      <w:pPr>
        <w:jc w:val="center"/>
        <w:rPr>
          <w:rFonts w:ascii="Times New Roman" w:hAnsi="Times New Roman" w:cs="Times New Roman"/>
          <w:i/>
          <w:iCs/>
          <w:sz w:val="28"/>
          <w:szCs w:val="28"/>
          <w:lang w:eastAsia="ru-RU"/>
        </w:rPr>
      </w:pPr>
      <w:r w:rsidRPr="00DA17B9">
        <w:rPr>
          <w:rFonts w:ascii="Times New Roman" w:hAnsi="Times New Roman" w:cs="Times New Roman"/>
          <w:i/>
          <w:iCs/>
          <w:sz w:val="28"/>
          <w:szCs w:val="28"/>
          <w:lang w:eastAsia="ru-RU"/>
        </w:rPr>
        <w:t>После отгаданнных ответов звучит песня оригинал</w:t>
      </w:r>
    </w:p>
    <w:p w:rsidR="00237148" w:rsidRPr="00DA17B9" w:rsidRDefault="00237148" w:rsidP="00237148">
      <w:pPr>
        <w:rPr>
          <w:rFonts w:ascii="Times New Roman" w:hAnsi="Times New Roman" w:cs="Times New Roman"/>
          <w:sz w:val="28"/>
          <w:szCs w:val="28"/>
          <w:lang w:eastAsia="ru-RU"/>
        </w:rPr>
        <w:sectPr w:rsidR="00237148" w:rsidRPr="00DA17B9" w:rsidSect="00237148">
          <w:type w:val="continuous"/>
          <w:pgSz w:w="16840" w:h="11900" w:orient="landscape"/>
          <w:pgMar w:top="1440" w:right="1440" w:bottom="1440" w:left="1440" w:header="708" w:footer="708" w:gutter="0"/>
          <w:cols w:space="708"/>
          <w:docGrid w:linePitch="360"/>
        </w:sectPr>
      </w:pP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1)Кто то в этой песне лапки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Рано утром мыл в канавке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Жили у бабуси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xml:space="preserve">Это просто … </w:t>
      </w:r>
      <w:r w:rsidRPr="00DA17B9">
        <w:rPr>
          <w:rFonts w:ascii="Times New Roman" w:hAnsi="Times New Roman" w:cs="Times New Roman"/>
          <w:b/>
          <w:bCs/>
          <w:sz w:val="28"/>
          <w:szCs w:val="28"/>
          <w:u w:val="single"/>
          <w:lang w:eastAsia="ru-RU"/>
        </w:rPr>
        <w:t>Два веселых гуся</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2)Человечки очень споро</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Чинят электроприборы</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Их не видно, не смотри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Ведь живут они внутри.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Нету места мистике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xml:space="preserve">Если рядом … </w:t>
      </w:r>
      <w:r w:rsidRPr="00DA17B9">
        <w:rPr>
          <w:rFonts w:ascii="Times New Roman" w:hAnsi="Times New Roman" w:cs="Times New Roman"/>
          <w:b/>
          <w:bCs/>
          <w:sz w:val="28"/>
          <w:szCs w:val="28"/>
          <w:u w:val="single"/>
          <w:lang w:eastAsia="ru-RU"/>
        </w:rPr>
        <w:t>Фиксики!</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3)Не шел копать картошку</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Ленивым был немножко</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Носил с собою ложку</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xml:space="preserve">Звали мальчика … </w:t>
      </w:r>
      <w:r w:rsidRPr="00DA17B9">
        <w:rPr>
          <w:rFonts w:ascii="Times New Roman" w:hAnsi="Times New Roman" w:cs="Times New Roman"/>
          <w:b/>
          <w:bCs/>
          <w:sz w:val="28"/>
          <w:szCs w:val="28"/>
          <w:u w:val="single"/>
          <w:lang w:eastAsia="ru-RU"/>
        </w:rPr>
        <w:t>Антошка!</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4)В песне он сидел на травке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Был не жук и не козявка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Зелен он как огуречик</w:t>
      </w:r>
    </w:p>
    <w:p w:rsidR="00237148" w:rsidRPr="00DA17B9" w:rsidRDefault="00237148" w:rsidP="00237148">
      <w:pPr>
        <w:rPr>
          <w:rFonts w:ascii="Times New Roman" w:hAnsi="Times New Roman" w:cs="Times New Roman"/>
          <w:b/>
          <w:bCs/>
          <w:sz w:val="28"/>
          <w:szCs w:val="28"/>
          <w:u w:val="single"/>
          <w:lang w:eastAsia="ru-RU"/>
        </w:rPr>
        <w:sectPr w:rsidR="00237148" w:rsidRPr="00DA17B9" w:rsidSect="00237148">
          <w:type w:val="continuous"/>
          <w:pgSz w:w="16840" w:h="11900" w:orient="landscape"/>
          <w:pgMar w:top="1440" w:right="1440" w:bottom="1440" w:left="1440" w:header="708" w:footer="708" w:gutter="0"/>
          <w:cols w:num="2" w:space="708"/>
          <w:docGrid w:linePitch="360"/>
        </w:sectPr>
      </w:pPr>
      <w:r w:rsidRPr="00DA17B9">
        <w:rPr>
          <w:rFonts w:ascii="Times New Roman" w:hAnsi="Times New Roman" w:cs="Times New Roman"/>
          <w:sz w:val="28"/>
          <w:szCs w:val="28"/>
          <w:lang w:eastAsia="ru-RU"/>
        </w:rPr>
        <w:t xml:space="preserve">Славный маленький … </w:t>
      </w:r>
      <w:r w:rsidRPr="00DA17B9">
        <w:rPr>
          <w:rFonts w:ascii="Times New Roman" w:hAnsi="Times New Roman" w:cs="Times New Roman"/>
          <w:b/>
          <w:bCs/>
          <w:sz w:val="28"/>
          <w:szCs w:val="28"/>
          <w:u w:val="single"/>
          <w:lang w:eastAsia="ru-RU"/>
        </w:rPr>
        <w:t>Кузнечик</w:t>
      </w:r>
    </w:p>
    <w:p w:rsidR="00237148" w:rsidRPr="00DA17B9" w:rsidRDefault="00237148" w:rsidP="00237148">
      <w:pPr>
        <w:rPr>
          <w:rFonts w:ascii="Times New Roman" w:hAnsi="Times New Roman" w:cs="Times New Roman"/>
          <w:b/>
          <w:bCs/>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Вы молодцы, справились со всеми загадками. Мы оказались с вами в музыкальной стране. Посмотрите, какой загадочный, таинственный весенний лес. Как хорошо в лесу. Давайте подышим свежим лесным воздухом. </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jc w:val="center"/>
        <w:rPr>
          <w:rFonts w:ascii="Times New Roman" w:hAnsi="Times New Roman" w:cs="Times New Roman"/>
          <w:b/>
          <w:bCs/>
          <w:i/>
          <w:iCs/>
          <w:sz w:val="28"/>
          <w:szCs w:val="28"/>
          <w:lang w:eastAsia="ru-RU"/>
        </w:rPr>
      </w:pPr>
      <w:r w:rsidRPr="00DA17B9">
        <w:rPr>
          <w:rFonts w:ascii="Times New Roman" w:hAnsi="Times New Roman" w:cs="Times New Roman"/>
          <w:b/>
          <w:bCs/>
          <w:i/>
          <w:iCs/>
          <w:sz w:val="28"/>
          <w:szCs w:val="28"/>
          <w:lang w:eastAsia="ru-RU"/>
        </w:rPr>
        <w:t>Упражнение «Подышим лесным воздухом»</w:t>
      </w:r>
    </w:p>
    <w:p w:rsidR="00237148" w:rsidRPr="00DA17B9" w:rsidRDefault="00237148" w:rsidP="00237148">
      <w:pPr>
        <w:jc w:val="center"/>
        <w:rPr>
          <w:rFonts w:ascii="Times New Roman" w:hAnsi="Times New Roman" w:cs="Times New Roman"/>
          <w:b/>
          <w:bCs/>
          <w:i/>
          <w:iCs/>
          <w:sz w:val="28"/>
          <w:szCs w:val="28"/>
          <w:lang w:eastAsia="ru-RU"/>
        </w:rPr>
      </w:pPr>
      <w:r w:rsidRPr="00DA17B9">
        <w:rPr>
          <w:rFonts w:ascii="Times New Roman" w:hAnsi="Times New Roman" w:cs="Times New Roman"/>
          <w:b/>
          <w:bCs/>
          <w:i/>
          <w:iCs/>
          <w:sz w:val="28"/>
          <w:szCs w:val="28"/>
          <w:lang w:eastAsia="ru-RU"/>
        </w:rPr>
        <w:t>Видео</w:t>
      </w:r>
    </w:p>
    <w:p w:rsidR="00237148" w:rsidRPr="00DA17B9" w:rsidRDefault="00237148" w:rsidP="00237148">
      <w:pPr>
        <w:jc w:val="cente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На развитие правильного физиологического дыхания (рука на животе, вдох носом, выдох через «дудочку»).</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Что же нас ждет впереди?</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Взгляните, на лесной полянке стоит домик. В нем живут три медведя.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Медведь папа – Михаил Потапыч, мама медведица - (Настасья Петровна, и маленький медвежонок - (Мишутка).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Михаило Потапыч – большой и важный медведь. Он ходит ровно, тяжело, медленно.</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Слайд</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Посмотрите на ритмический рисунок его шагов… (та-та-та-та). Настасья Петровна - нежная, добрая мама. Ходит она мягко, подвижно: ти-ти-та, ти-ти-та. А маленький Мишутка очень любит бегать, но иногда вспоминает, что он все-таки медведь и делает один медленный шаг. Послушайте, что у него получается? Кто постучит по коленкам этот ритм? (ти-ти-ти-ти-ти-ти-та).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Молодцы!</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Наше путешествие только началось, а мы уже выяснили, что музыкальные звуки бывают разной длинны. В любом музыкальном произведении есть и короткие, и длинные звуки. Вместе они образуют ритмический рисунок.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Нам пора прощаться с гостеприимными медведями. Превратимся в маленьких, разноцветных бабочек, порхающих по весеннему лесу и полетим на поляну.</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jc w:val="center"/>
        <w:rPr>
          <w:rFonts w:ascii="Times New Roman" w:hAnsi="Times New Roman" w:cs="Times New Roman"/>
          <w:b/>
          <w:bCs/>
          <w:i/>
          <w:iCs/>
          <w:sz w:val="28"/>
          <w:szCs w:val="28"/>
          <w:lang w:eastAsia="ru-RU"/>
        </w:rPr>
      </w:pPr>
      <w:r w:rsidRPr="00DA17B9">
        <w:rPr>
          <w:rFonts w:ascii="Times New Roman" w:hAnsi="Times New Roman" w:cs="Times New Roman"/>
          <w:b/>
          <w:bCs/>
          <w:i/>
          <w:iCs/>
          <w:sz w:val="28"/>
          <w:szCs w:val="28"/>
          <w:lang w:eastAsia="ru-RU"/>
        </w:rPr>
        <w:t>Звучит музыка"Бабочки". Муз. Григ</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Ну, вот мы с вами дошли до цветочной полянки. (дети рассаживаются на поляне) Я предлагаю вам сделать гимнастику. Это тоже очень важная часть в музыке, ведь без правильной подготовки работать тяжело.</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Сначала мы с вами подышим, изобразим ежиков, ежики проснулись и пыхтят, глубокий вдох и на выдохе произносим: пых-пых-пых (2-3 раза)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А теперь улыбаемся (широко улыбаемся, а теперь сделали дудочку (вытягиваем губы в трубочку, 2-3 раза). Белочка щелкает орешки. (Щелкать языком, изменяя форму рта 2-3 раза).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xml:space="preserve">А сейчас разогреем голосок. Произнесем звук «А» длительно, вместе, молодцы, а теперь отрывисто «а-а-а», поем красивым голосом «Аааааааа». Молодцы, у вас хорошо получилось. </w:t>
      </w:r>
    </w:p>
    <w:p w:rsidR="00237148" w:rsidRPr="00DA17B9" w:rsidRDefault="00237148" w:rsidP="00237148">
      <w:pPr>
        <w:jc w:val="center"/>
        <w:rPr>
          <w:rFonts w:ascii="Times New Roman" w:hAnsi="Times New Roman" w:cs="Times New Roman"/>
          <w:i/>
          <w:iCs/>
          <w:sz w:val="28"/>
          <w:szCs w:val="28"/>
          <w:lang w:eastAsia="ru-RU"/>
        </w:rPr>
      </w:pPr>
    </w:p>
    <w:p w:rsidR="00237148" w:rsidRPr="00DA17B9" w:rsidRDefault="00237148" w:rsidP="00237148">
      <w:pPr>
        <w:jc w:val="center"/>
        <w:rPr>
          <w:rFonts w:ascii="Times New Roman" w:hAnsi="Times New Roman" w:cs="Times New Roman"/>
          <w:i/>
          <w:iCs/>
          <w:sz w:val="28"/>
          <w:szCs w:val="28"/>
          <w:lang w:eastAsia="ru-RU"/>
        </w:rPr>
      </w:pPr>
      <w:r w:rsidRPr="00DA17B9">
        <w:rPr>
          <w:rFonts w:ascii="Times New Roman" w:hAnsi="Times New Roman" w:cs="Times New Roman"/>
          <w:i/>
          <w:iCs/>
          <w:sz w:val="28"/>
          <w:szCs w:val="28"/>
          <w:lang w:eastAsia="ru-RU"/>
        </w:rPr>
        <w:t>Слайд «Поросята на поляне»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 р:</w:t>
      </w:r>
      <w:r w:rsidRPr="00DA17B9">
        <w:rPr>
          <w:rFonts w:ascii="Times New Roman" w:hAnsi="Times New Roman" w:cs="Times New Roman"/>
          <w:sz w:val="28"/>
          <w:szCs w:val="28"/>
          <w:lang w:eastAsia="ru-RU"/>
        </w:rPr>
        <w:t xml:space="preserve"> Ребята, посмотрите, на полянку прибежали веселые поросята. А вы помните, как их зовут? Дети отвечают.</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Познакомьтесь: Это Ниф-ниф, Нуф-Нуф и Наф-Наф.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Наф-Наф очень хочет с вами поиграть в музыкальные прятки.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Перед вами три пенечка разных размеров. Каких, ребята?.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Дети:</w:t>
      </w:r>
      <w:r w:rsidRPr="00DA17B9">
        <w:rPr>
          <w:rFonts w:ascii="Times New Roman" w:hAnsi="Times New Roman" w:cs="Times New Roman"/>
          <w:sz w:val="28"/>
          <w:szCs w:val="28"/>
          <w:lang w:eastAsia="ru-RU"/>
        </w:rPr>
        <w:t xml:space="preserve"> Высокий, средний, низкий.</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Если Наф-Наф спрячется под низким пенечком, то он будет петь низким голосом: «Я здесь», спрятавшись под высоким пнем, он споет высоким голосом: «Я здесь». А каким голосом Наф-Наф запоет под средним пенечком?.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Дети:</w:t>
      </w:r>
      <w:r w:rsidRPr="00DA17B9">
        <w:rPr>
          <w:rFonts w:ascii="Times New Roman" w:hAnsi="Times New Roman" w:cs="Times New Roman"/>
          <w:sz w:val="28"/>
          <w:szCs w:val="28"/>
          <w:lang w:eastAsia="ru-RU"/>
        </w:rPr>
        <w:t xml:space="preserve"> средним.</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Будьте очень внимательными. Кто хочет отыскать поросенка?. </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jc w:val="center"/>
        <w:rPr>
          <w:rFonts w:ascii="Times New Roman" w:hAnsi="Times New Roman" w:cs="Times New Roman"/>
          <w:b/>
          <w:bCs/>
          <w:i/>
          <w:iCs/>
          <w:sz w:val="28"/>
          <w:szCs w:val="28"/>
          <w:lang w:eastAsia="ru-RU"/>
        </w:rPr>
      </w:pPr>
      <w:r w:rsidRPr="00DA17B9">
        <w:rPr>
          <w:rFonts w:ascii="Times New Roman" w:hAnsi="Times New Roman" w:cs="Times New Roman"/>
          <w:b/>
          <w:bCs/>
          <w:i/>
          <w:iCs/>
          <w:sz w:val="28"/>
          <w:szCs w:val="28"/>
          <w:lang w:eastAsia="ru-RU"/>
        </w:rPr>
        <w:t>Интерактивная игра «Угадай высоту звука»</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Так какими голосами пел поросенок Наф-Наф?</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Дети:</w:t>
      </w:r>
      <w:r w:rsidRPr="00DA17B9">
        <w:rPr>
          <w:rFonts w:ascii="Times New Roman" w:hAnsi="Times New Roman" w:cs="Times New Roman"/>
          <w:sz w:val="28"/>
          <w:szCs w:val="28"/>
          <w:lang w:eastAsia="ru-RU"/>
        </w:rPr>
        <w:t xml:space="preserve"> Высокий, средний, низкий.</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Значит, музыкальные звуки могут быть разной высоты: высокие, средние и низкие. </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Поросята очень любят играть на музыкальных инструментах и петь песни. А, как мы уже выяснили, музыка состоит из музыкальных звуков разной высоты. Объединяясь вместе, они образуют Мелодию. </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Ну, вот, что мы узнали о музыкальных звуках? Какими они бывают? А что они образуют, объединяясь вместе в музыке? Ну вот пришла пора нам возвращаться в наш родной детский сад. В гостях хорошо, а дома лучше.</w:t>
      </w: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sz w:val="28"/>
          <w:szCs w:val="28"/>
          <w:lang w:eastAsia="ru-RU"/>
        </w:rPr>
        <w:t xml:space="preserve">Займите кружочки на ковре, встаньте ровно. Закройте глаза и представьте, что мы превратились в птиц. Немножко присели, оттолкнулись от земли, глазки не открываем, замахали крыльями и полетели! </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jc w:val="center"/>
        <w:rPr>
          <w:rFonts w:ascii="Times New Roman" w:hAnsi="Times New Roman" w:cs="Times New Roman"/>
          <w:i/>
          <w:iCs/>
          <w:sz w:val="28"/>
          <w:szCs w:val="28"/>
          <w:lang w:eastAsia="ru-RU"/>
        </w:rPr>
      </w:pPr>
      <w:r w:rsidRPr="00DA17B9">
        <w:rPr>
          <w:rFonts w:ascii="Times New Roman" w:hAnsi="Times New Roman" w:cs="Times New Roman"/>
          <w:i/>
          <w:iCs/>
          <w:sz w:val="28"/>
          <w:szCs w:val="28"/>
          <w:lang w:eastAsia="ru-RU"/>
        </w:rPr>
        <w:t>Звучит музыка «Полет»</w:t>
      </w:r>
    </w:p>
    <w:p w:rsidR="00237148" w:rsidRPr="00DA17B9" w:rsidRDefault="00237148" w:rsidP="00237148">
      <w:pPr>
        <w:rPr>
          <w:rFonts w:ascii="Times New Roman" w:hAnsi="Times New Roman" w:cs="Times New Roman"/>
          <w:i/>
          <w:iCs/>
          <w:sz w:val="28"/>
          <w:szCs w:val="28"/>
          <w:lang w:eastAsia="ru-RU"/>
        </w:rPr>
      </w:pPr>
      <w:r w:rsidRPr="00DA17B9">
        <w:rPr>
          <w:rFonts w:ascii="Times New Roman" w:hAnsi="Times New Roman" w:cs="Times New Roman"/>
          <w:b/>
          <w:bCs/>
          <w:sz w:val="28"/>
          <w:szCs w:val="28"/>
          <w:lang w:eastAsia="ru-RU"/>
        </w:rPr>
        <w:t xml:space="preserve">М.р.: </w:t>
      </w:r>
      <w:r w:rsidRPr="00DA17B9">
        <w:rPr>
          <w:rFonts w:ascii="Times New Roman" w:hAnsi="Times New Roman" w:cs="Times New Roman"/>
          <w:sz w:val="28"/>
          <w:szCs w:val="28"/>
          <w:lang w:eastAsia="ru-RU"/>
        </w:rPr>
        <w:t>Прилетели, приземляемся! (</w:t>
      </w:r>
      <w:r w:rsidRPr="00DA17B9">
        <w:rPr>
          <w:rFonts w:ascii="Times New Roman" w:hAnsi="Times New Roman" w:cs="Times New Roman"/>
          <w:i/>
          <w:iCs/>
          <w:sz w:val="28"/>
          <w:szCs w:val="28"/>
          <w:lang w:eastAsia="ru-RU"/>
        </w:rPr>
        <w:t>немного присели и убрали «крылья»)</w:t>
      </w:r>
    </w:p>
    <w:p w:rsidR="00237148" w:rsidRPr="00DA17B9" w:rsidRDefault="00237148" w:rsidP="00237148">
      <w:pPr>
        <w:rPr>
          <w:rFonts w:ascii="Times New Roman" w:hAnsi="Times New Roman" w:cs="Times New Roman"/>
          <w:b/>
          <w:bCs/>
          <w:sz w:val="28"/>
          <w:szCs w:val="28"/>
          <w:lang w:eastAsia="ru-RU"/>
        </w:rPr>
      </w:pPr>
    </w:p>
    <w:p w:rsidR="00237148" w:rsidRPr="00DA17B9" w:rsidRDefault="00237148" w:rsidP="00237148">
      <w:pPr>
        <w:rPr>
          <w:rFonts w:ascii="Times New Roman" w:hAnsi="Times New Roman" w:cs="Times New Roman"/>
          <w:sz w:val="28"/>
          <w:szCs w:val="28"/>
          <w:lang w:eastAsia="ru-RU"/>
        </w:rPr>
      </w:pPr>
      <w:r w:rsidRPr="00DA17B9">
        <w:rPr>
          <w:rFonts w:ascii="Times New Roman" w:hAnsi="Times New Roman" w:cs="Times New Roman"/>
          <w:b/>
          <w:bCs/>
          <w:sz w:val="28"/>
          <w:szCs w:val="28"/>
          <w:lang w:eastAsia="ru-RU"/>
        </w:rPr>
        <w:t>М.р.:</w:t>
      </w:r>
      <w:r w:rsidRPr="00DA17B9">
        <w:rPr>
          <w:rFonts w:ascii="Times New Roman" w:hAnsi="Times New Roman" w:cs="Times New Roman"/>
          <w:sz w:val="28"/>
          <w:szCs w:val="28"/>
          <w:lang w:eastAsia="ru-RU"/>
        </w:rPr>
        <w:t xml:space="preserve"> Вам понравилось наше путешествие? Нашли мы ответы на наши вопросы в стране Музыки? Мы с вами вернулись. А что вам понравилось больше всего?. Почему у нас все получилось?. Потому что мы с вами были очень дружные и все делали вместе. …Мне очень приятно было с вами играть, вы просто молодцы, мы сделали много интересных дел, а самое главное мы получили много положительных эмоций. И мне хочется, чтобы вы это хорошее настроение взяли с собой….</w:t>
      </w:r>
    </w:p>
    <w:p w:rsidR="00237148" w:rsidRPr="00DA17B9" w:rsidRDefault="00237148" w:rsidP="00237148">
      <w:pPr>
        <w:rPr>
          <w:rFonts w:ascii="Times New Roman" w:hAnsi="Times New Roman" w:cs="Times New Roman"/>
          <w:i/>
          <w:iCs/>
          <w:sz w:val="28"/>
          <w:szCs w:val="28"/>
          <w:bdr w:val="none" w:sz="0" w:space="0" w:color="auto" w:frame="1"/>
          <w:lang w:eastAsia="ru-RU"/>
        </w:rPr>
      </w:pPr>
    </w:p>
    <w:p w:rsidR="00237148" w:rsidRPr="00DA17B9" w:rsidRDefault="00237148" w:rsidP="00237148">
      <w:pPr>
        <w:rPr>
          <w:rFonts w:ascii="Times New Roman" w:hAnsi="Times New Roman" w:cs="Times New Roman"/>
          <w:i/>
          <w:iCs/>
          <w:sz w:val="28"/>
          <w:szCs w:val="28"/>
          <w:bdr w:val="none" w:sz="0" w:space="0" w:color="auto" w:frame="1"/>
          <w:lang w:eastAsia="ru-RU"/>
        </w:rPr>
      </w:pPr>
      <w:r w:rsidRPr="00DA17B9">
        <w:rPr>
          <w:rFonts w:ascii="Times New Roman" w:hAnsi="Times New Roman" w:cs="Times New Roman"/>
          <w:i/>
          <w:iCs/>
          <w:sz w:val="28"/>
          <w:szCs w:val="28"/>
          <w:bdr w:val="none" w:sz="0" w:space="0" w:color="auto" w:frame="1"/>
          <w:lang w:eastAsia="ru-RU"/>
        </w:rPr>
        <w:t>Дети уходят в группу.</w:t>
      </w:r>
    </w:p>
    <w:p w:rsidR="00237148" w:rsidRPr="00DA17B9" w:rsidRDefault="00237148" w:rsidP="00237148">
      <w:pPr>
        <w:rPr>
          <w:rFonts w:ascii="Times New Roman" w:hAnsi="Times New Roman" w:cs="Times New Roman"/>
          <w:i/>
          <w:iCs/>
          <w:sz w:val="28"/>
          <w:szCs w:val="28"/>
          <w:bdr w:val="none" w:sz="0" w:space="0" w:color="auto" w:frame="1"/>
          <w:lang w:eastAsia="ru-RU"/>
        </w:rPr>
      </w:pPr>
    </w:p>
    <w:p w:rsidR="00237148" w:rsidRPr="00DA17B9" w:rsidRDefault="00237148" w:rsidP="00237148">
      <w:pPr>
        <w:rPr>
          <w:rFonts w:ascii="Times New Roman" w:hAnsi="Times New Roman" w:cs="Times New Roman"/>
          <w:b/>
          <w:bCs/>
          <w:sz w:val="28"/>
          <w:szCs w:val="28"/>
          <w:lang w:eastAsia="ru-RU"/>
        </w:rPr>
      </w:pPr>
      <w:r w:rsidRPr="00DA17B9">
        <w:rPr>
          <w:rFonts w:ascii="Times New Roman" w:hAnsi="Times New Roman" w:cs="Times New Roman"/>
          <w:b/>
          <w:bCs/>
          <w:sz w:val="28"/>
          <w:szCs w:val="28"/>
          <w:lang w:eastAsia="ru-RU"/>
        </w:rPr>
        <w:t>Список использованной литературы:</w:t>
      </w:r>
    </w:p>
    <w:p w:rsidR="00237148" w:rsidRPr="00DA17B9" w:rsidRDefault="00237148" w:rsidP="00237148">
      <w:pPr>
        <w:rPr>
          <w:rFonts w:ascii="Times New Roman" w:hAnsi="Times New Roman" w:cs="Times New Roman"/>
          <w:sz w:val="28"/>
          <w:szCs w:val="28"/>
          <w:lang w:eastAsia="ru-RU"/>
        </w:rPr>
      </w:pPr>
    </w:p>
    <w:p w:rsidR="00237148" w:rsidRPr="00DA17B9" w:rsidRDefault="00237148" w:rsidP="00237148">
      <w:pPr>
        <w:pStyle w:val="af0"/>
        <w:numPr>
          <w:ilvl w:val="0"/>
          <w:numId w:val="6"/>
        </w:numPr>
        <w:spacing w:after="0" w:line="240" w:lineRule="auto"/>
        <w:rPr>
          <w:rFonts w:ascii="Times New Roman" w:hAnsi="Times New Roman" w:cs="Times New Roman"/>
          <w:sz w:val="28"/>
          <w:szCs w:val="28"/>
        </w:rPr>
      </w:pPr>
      <w:r w:rsidRPr="00DA17B9">
        <w:rPr>
          <w:rFonts w:ascii="Times New Roman" w:hAnsi="Times New Roman" w:cs="Times New Roman"/>
          <w:sz w:val="28"/>
          <w:szCs w:val="28"/>
        </w:rPr>
        <w:t>Музыкальные занятия в средней группе‖ , Арсенина Е.Н., изд:</w:t>
      </w:r>
    </w:p>
    <w:p w:rsidR="00237148" w:rsidRPr="00DA17B9" w:rsidRDefault="00237148" w:rsidP="00237148">
      <w:pPr>
        <w:pStyle w:val="af0"/>
        <w:numPr>
          <w:ilvl w:val="0"/>
          <w:numId w:val="6"/>
        </w:numPr>
        <w:spacing w:after="0" w:line="240" w:lineRule="auto"/>
        <w:rPr>
          <w:rFonts w:ascii="Times New Roman" w:hAnsi="Times New Roman" w:cs="Times New Roman"/>
          <w:sz w:val="28"/>
          <w:szCs w:val="28"/>
        </w:rPr>
      </w:pPr>
      <w:r w:rsidRPr="00DA17B9">
        <w:rPr>
          <w:rFonts w:ascii="Times New Roman" w:hAnsi="Times New Roman" w:cs="Times New Roman"/>
          <w:sz w:val="28"/>
          <w:szCs w:val="28"/>
        </w:rPr>
        <w:t>Учитель‖, ИП Гринин Л.Е., год выпуска: 2014</w:t>
      </w:r>
    </w:p>
    <w:p w:rsidR="00237148" w:rsidRPr="00DA17B9" w:rsidRDefault="00237148" w:rsidP="00237148">
      <w:pPr>
        <w:pStyle w:val="af0"/>
        <w:numPr>
          <w:ilvl w:val="0"/>
          <w:numId w:val="6"/>
        </w:numPr>
        <w:spacing w:after="0" w:line="240" w:lineRule="auto"/>
        <w:rPr>
          <w:rFonts w:ascii="Times New Roman" w:hAnsi="Times New Roman" w:cs="Times New Roman"/>
          <w:sz w:val="28"/>
          <w:szCs w:val="28"/>
        </w:rPr>
      </w:pPr>
      <w:r w:rsidRPr="00DA17B9">
        <w:rPr>
          <w:rFonts w:ascii="Times New Roman" w:hAnsi="Times New Roman" w:cs="Times New Roman"/>
          <w:sz w:val="28"/>
          <w:szCs w:val="28"/>
        </w:rPr>
        <w:t>Головина Б.Г. Методические подсказки по ФГОС ДО: книга для музыкальных руководителей, год выпуска: 2016</w:t>
      </w:r>
    </w:p>
    <w:p w:rsidR="00237148" w:rsidRPr="00DA17B9" w:rsidRDefault="00237148" w:rsidP="00237148">
      <w:pPr>
        <w:pStyle w:val="af0"/>
        <w:numPr>
          <w:ilvl w:val="0"/>
          <w:numId w:val="6"/>
        </w:numPr>
        <w:spacing w:after="0" w:line="240" w:lineRule="auto"/>
        <w:jc w:val="both"/>
        <w:rPr>
          <w:rFonts w:ascii="Times New Roman" w:hAnsi="Times New Roman" w:cs="Times New Roman"/>
          <w:sz w:val="28"/>
          <w:szCs w:val="28"/>
        </w:rPr>
      </w:pPr>
      <w:r w:rsidRPr="00DA17B9">
        <w:rPr>
          <w:rFonts w:ascii="Times New Roman" w:hAnsi="Times New Roman" w:cs="Times New Roman"/>
          <w:sz w:val="28"/>
          <w:szCs w:val="28"/>
        </w:rPr>
        <w:t>http://pelikasha14.spb.ru/Text/DS14-4/Parcialnye%20programmy/Muzykalnye%20shedevry.pdf</w:t>
      </w:r>
    </w:p>
    <w:p w:rsidR="00237148" w:rsidRPr="00DA17B9" w:rsidRDefault="00237148" w:rsidP="00237148">
      <w:pPr>
        <w:pStyle w:val="p1"/>
        <w:rPr>
          <w:sz w:val="28"/>
          <w:szCs w:val="28"/>
        </w:rPr>
      </w:pPr>
    </w:p>
    <w:p w:rsidR="00237148" w:rsidRPr="00DA17B9" w:rsidRDefault="00237148" w:rsidP="00237148">
      <w:pPr>
        <w:rPr>
          <w:rFonts w:ascii="Times New Roman" w:hAnsi="Times New Roman" w:cs="Times New Roman"/>
          <w:sz w:val="28"/>
          <w:szCs w:val="28"/>
          <w:lang w:eastAsia="ru-RU"/>
        </w:rPr>
      </w:pPr>
    </w:p>
    <w:p w:rsidR="00686330" w:rsidRPr="00DA17B9" w:rsidRDefault="00686330" w:rsidP="00686330">
      <w:pPr>
        <w:spacing w:line="240" w:lineRule="auto"/>
        <w:jc w:val="center"/>
        <w:rPr>
          <w:rFonts w:ascii="Times New Roman" w:eastAsia="Times New Roman" w:hAnsi="Times New Roman" w:cs="Times New Roman"/>
          <w:sz w:val="28"/>
          <w:szCs w:val="28"/>
        </w:rPr>
      </w:pPr>
    </w:p>
    <w:p w:rsidR="00686330" w:rsidRPr="00DA17B9" w:rsidRDefault="00686330" w:rsidP="00686330">
      <w:pPr>
        <w:spacing w:line="240" w:lineRule="auto"/>
        <w:jc w:val="center"/>
        <w:rPr>
          <w:rFonts w:ascii="Times New Roman" w:hAnsi="Times New Roman" w:cs="Times New Roman"/>
          <w:sz w:val="28"/>
          <w:szCs w:val="28"/>
        </w:rPr>
      </w:pPr>
      <w:r w:rsidRPr="00DA17B9">
        <w:rPr>
          <w:rFonts w:ascii="Times New Roman" w:eastAsia="Times New Roman" w:hAnsi="Times New Roman" w:cs="Times New Roman"/>
          <w:sz w:val="28"/>
          <w:szCs w:val="28"/>
        </w:rPr>
        <w:t xml:space="preserve">Развитие творческих способностей детей через продуктивные виды деятельности.                                                                                                                        </w:t>
      </w:r>
      <w:r w:rsidRPr="00DA17B9">
        <w:rPr>
          <w:rFonts w:ascii="Times New Roman" w:hAnsi="Times New Roman" w:cs="Times New Roman"/>
          <w:sz w:val="28"/>
          <w:szCs w:val="28"/>
        </w:rPr>
        <w:t xml:space="preserve"> Мингазова Рузалия Зуфаровна, воспитатель. Чатова Фаузия Хаматзарифовна, воспитатель. </w:t>
      </w:r>
      <w:r w:rsidRPr="00DA17B9">
        <w:rPr>
          <w:rFonts w:ascii="Times New Roman" w:eastAsia="Times New Roman" w:hAnsi="Times New Roman" w:cs="Times New Roman"/>
          <w:sz w:val="28"/>
          <w:szCs w:val="28"/>
        </w:rPr>
        <w:t>Муниципальное бюджетное дошкольное образовательное учреждени</w:t>
      </w:r>
      <w:r w:rsidRPr="00DA17B9">
        <w:rPr>
          <w:rFonts w:ascii="Times New Roman" w:hAnsi="Times New Roman" w:cs="Times New Roman"/>
          <w:sz w:val="28"/>
          <w:szCs w:val="28"/>
        </w:rPr>
        <w:t xml:space="preserve">е </w:t>
      </w:r>
      <w:r w:rsidRPr="00DA17B9">
        <w:rPr>
          <w:rFonts w:ascii="Times New Roman" w:eastAsia="Times New Roman" w:hAnsi="Times New Roman" w:cs="Times New Roman"/>
          <w:sz w:val="28"/>
          <w:szCs w:val="28"/>
        </w:rPr>
        <w:t xml:space="preserve">« Детский сад комбинированного вида №5 «Теремок» Республики Татарстан </w:t>
      </w:r>
      <w:r w:rsidRPr="00DA17B9">
        <w:rPr>
          <w:rFonts w:ascii="Times New Roman" w:hAnsi="Times New Roman" w:cs="Times New Roman"/>
          <w:sz w:val="28"/>
          <w:szCs w:val="28"/>
        </w:rPr>
        <w:t xml:space="preserve"> </w:t>
      </w:r>
      <w:r w:rsidRPr="00DA17B9">
        <w:rPr>
          <w:rFonts w:ascii="Times New Roman" w:eastAsia="Times New Roman" w:hAnsi="Times New Roman" w:cs="Times New Roman"/>
          <w:sz w:val="28"/>
          <w:szCs w:val="28"/>
        </w:rPr>
        <w:t>г. Набережные Челны.</w:t>
      </w:r>
    </w:p>
    <w:p w:rsidR="00686330" w:rsidRPr="00DA17B9" w:rsidRDefault="00686330" w:rsidP="00686330">
      <w:pPr>
        <w:spacing w:line="240" w:lineRule="auto"/>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 xml:space="preserve">Развитие продуктивных способностей неотделимо от гармоничного развития всех сторон личности. Только при общем гармоничном развитии ребенка можно выявить задатки, склонности и уже на их основе развивать те или иные способности.                                                                                         </w:t>
      </w:r>
    </w:p>
    <w:p w:rsidR="00686330" w:rsidRPr="00DA17B9" w:rsidRDefault="00686330" w:rsidP="00686330">
      <w:pPr>
        <w:spacing w:line="240" w:lineRule="auto"/>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Большинство исследователей подчеркивают, что именно в дошкольном возрасте у детей наблюдается свежесть и острота восприятия, способность удивляться, яркость воображения, умственная активность. Это наиболее благоприятный возраст для развития творческих способностей у детей.</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Что такое творчество?</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 xml:space="preserve">У каждого человека есть потребность в творческой деятельности и творческие способности. Но, часто они остаются нереализованными. В детстве человек ищет возможности реализовать свой творческий потенциал, и,  иногда, наталкивается на сопротивление среды и ближайшего окружения. </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Что дает творчество человеку — ребенку?</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Творчество даёт переживание своей целостности. Оно отражает его внутренний мир, его стремления, желания, переживания. В момент творчества ребенок в полной мере  осознает себя как личность и  индивидуальность.</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 xml:space="preserve">Продуктивная деятельность создает благоприятные педагогические условия для важного процесса  развития творчества у детей. </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lang w:val="tt-RU"/>
        </w:rPr>
      </w:pPr>
      <w:r w:rsidRPr="00DA17B9">
        <w:rPr>
          <w:rFonts w:ascii="Times New Roman" w:eastAsia="Times New Roman" w:hAnsi="Times New Roman" w:cs="Times New Roman"/>
          <w:sz w:val="28"/>
          <w:szCs w:val="28"/>
        </w:rPr>
        <w:t xml:space="preserve">В процессе продуктивной деятельности у ребенка дошкольного возраста формируются важные качества личности: умственная активность, любознательность, самостоятельность, инициатива, которые являются основными компонентами творческой деятельности. Ребенок приучается быть активным в наблюдении, выполнении работы, проявлять самостоятельность. </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lang w:val="tt-RU"/>
        </w:rPr>
      </w:pPr>
      <w:r w:rsidRPr="00DA17B9">
        <w:rPr>
          <w:rFonts w:ascii="Times New Roman" w:eastAsia="Times New Roman" w:hAnsi="Times New Roman" w:cs="Times New Roman"/>
          <w:sz w:val="28"/>
          <w:szCs w:val="28"/>
        </w:rPr>
        <w:t xml:space="preserve">Чтобы создать рисунок, аппликацию, слепить фигурку, требуется овладеть определенными умениями, приложить усилия, совершить созидательные действия. В процессе этого дети дошкольного возраста  учатся практическим навыкам, которые позднее понадобятся им для самой разнообразной работы. Они приобретают умелость, позволяющую детям чувствовать себя гораздо самостоятельнее. </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Продуктивные виды деятельности – практико ориентированы. К ним можно отнести:  конструирование, рисование, лепка, аппликация и создание разного рода поделок из природного и бросового материала.</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Какова же цель педагога в этом направлении?</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ЦЕЛЬ педагога: создание ситуации, стимулирующей активность детей, побуждающей их к развитию продуктивной деятельности и творческих способностей.</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ЗАДАЧИ:</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 Создание эмоционально-положительного настроения.</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  Развитие интереса к занятиям по продуктивной деятельности.</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 xml:space="preserve">- Формирование восприятия предметного мира и моделирование в различных видах продуктивной деятельности и т.д. </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При организации предметной деятельности в ДОУ можно применять предметное, сюжетное, декоративное рисование. В этой деятельности важно не допускать закрепления традиционных графических образов и превращения их в шаблоны, а стимулировать собственное творчество ребенка дошкольника. Поэтому, взрослому необходимо поощрять использование детьми разнообразных инструментов, материалов и техник изображения, в том числе нетрадиционных: монотипия, тычок жесткой полусухой кистью; рисование пальчиками, ватными палочками, ладошкой; оттиск пробкой, поролоном, пенопластом, печатками из ластика и картофеля, смятой бумагой; печать по трафарету; кляксография обычная, с ниточкой, с трубочкой; тиснение, набрызг, отпечатки листьев.</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Лепка из пластилина, глины очень увлекательное, интересное, полезное занятие. В последние годы очень популярными материалами для лепки стало соленое тесто, бумажная масса. Для развития творческих способностей в дошкольном образовательном учреждении применяют модно применять все виды лепки:</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1. предметная лепка (ребенок лепит отдельно взятый предмет);</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2. сюжетная лепка (изображение действий нескольких персонажей или персонаж и предметы,</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3. декоративная лепка (посуда; предметы декоративного искусства свистульки, матрешки; украшение плоских форм разнообразными объемными деталями).</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Немаловажным в развитие творческих способностей посредством продуктивной деятельности является такой вид деятельности, как аппликация. Аппликация позволяет ребенку ознакомиться с различными способами обработки бумаги. Дети знакомятся с разными приемами вырезания из бумаги (симметричное, силуэтное, ленточное); овладевают различными способами создания выразительного образа (обрывают, сминают, скручивают, сгибают, складывают, наклеивают бумагу или отдельные ее части; учатся правильному и безопасному обращению с ножницами. Возможно выполнение аппликации с элементами рисования, дизайна, конструирования; с применением различных материалов (ткань, листья, семена, береста, соломка).</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 xml:space="preserve">Конструирование целенаправленный процесс решения технических задач, предполагающих создание построек, приведение в определенное взаимное расположение предметов, их частей и элементов. </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Выделяют 3 типа конструктивной деятельности: по образцу, по условиям и по замыслу. Все типы конструирования взаимосвязаны, каждый тип развивает специфические способности. Для конструирования в детском саду используют крупный (напольный) и мелкий (настольный) строительный материал, а также, конструкторы, имеющие различные по сложности способы соединения деталей, конструктивные игры головоломки.</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lang w:val="tt-RU"/>
        </w:rPr>
      </w:pPr>
      <w:r w:rsidRPr="00DA17B9">
        <w:rPr>
          <w:rFonts w:ascii="Times New Roman" w:eastAsia="Times New Roman" w:hAnsi="Times New Roman" w:cs="Times New Roman"/>
          <w:sz w:val="28"/>
          <w:szCs w:val="28"/>
        </w:rPr>
        <w:t>Большую популярность в работе с современными дошкольниками приобретает LEGO конструирование, робототехника.</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lang w:val="tt-RU"/>
        </w:rPr>
        <w:t>В своей работе по формированию у детей творческих способностей я использую на занятиях такие дидактические игры и упражнения по программе Лыковой И.А.: “Цветной домик”, “Храбрый петушок”, “Разложи формы”, “Радуга”, “Чего не хватает”, “ Подбери пару”.</w:t>
      </w:r>
    </w:p>
    <w:p w:rsidR="00686330" w:rsidRPr="00DA17B9" w:rsidRDefault="00686330" w:rsidP="00686330">
      <w:pPr>
        <w:spacing w:after="0" w:line="240" w:lineRule="auto"/>
        <w:ind w:firstLine="709"/>
        <w:jc w:val="both"/>
        <w:rPr>
          <w:rFonts w:ascii="Times New Roman" w:eastAsia="Times New Roman" w:hAnsi="Times New Roman" w:cs="Times New Roman"/>
          <w:sz w:val="28"/>
          <w:szCs w:val="28"/>
        </w:rPr>
      </w:pPr>
      <w:r w:rsidRPr="00DA17B9">
        <w:rPr>
          <w:rFonts w:ascii="Times New Roman" w:eastAsia="Times New Roman" w:hAnsi="Times New Roman" w:cs="Times New Roman"/>
          <w:sz w:val="28"/>
          <w:szCs w:val="28"/>
        </w:rPr>
        <w:t>Таким образом, основными видами детской деятельности дошкольного периода являются игровая и продуктивная. Продуктивная деятельность в дошкольном образовании называют деятельность детей под руководством взрослого, в результате которой появляется определённый продукт. Многочисленные исследования показали, что именно продуктивная деятельность способствует развитию творческих способностей у детей  дошкольного возраста.</w:t>
      </w:r>
    </w:p>
    <w:p w:rsidR="00686330" w:rsidRPr="00DA17B9" w:rsidRDefault="00686330" w:rsidP="00686330">
      <w:pPr>
        <w:spacing w:after="0" w:line="240" w:lineRule="auto"/>
        <w:ind w:firstLine="709"/>
        <w:jc w:val="both"/>
        <w:rPr>
          <w:rFonts w:ascii="Times New Roman" w:eastAsia="Times New Roman" w:hAnsi="Times New Roman" w:cs="Times New Roman"/>
          <w:b/>
          <w:sz w:val="28"/>
          <w:szCs w:val="28"/>
        </w:rPr>
      </w:pPr>
    </w:p>
    <w:p w:rsidR="00686330" w:rsidRPr="00DA17B9" w:rsidRDefault="00686330" w:rsidP="00686330">
      <w:pPr>
        <w:spacing w:after="0" w:line="240" w:lineRule="auto"/>
        <w:ind w:firstLine="709"/>
        <w:jc w:val="both"/>
        <w:rPr>
          <w:rFonts w:ascii="Times New Roman" w:eastAsia="Times New Roman" w:hAnsi="Times New Roman" w:cs="Times New Roman"/>
          <w:b/>
          <w:sz w:val="28"/>
          <w:szCs w:val="28"/>
        </w:rPr>
      </w:pPr>
      <w:r w:rsidRPr="00DA17B9">
        <w:rPr>
          <w:rFonts w:ascii="Times New Roman" w:eastAsia="Times New Roman" w:hAnsi="Times New Roman" w:cs="Times New Roman"/>
          <w:b/>
          <w:sz w:val="28"/>
          <w:szCs w:val="28"/>
        </w:rPr>
        <w:t>Список литературы</w:t>
      </w:r>
    </w:p>
    <w:p w:rsidR="00686330" w:rsidRPr="00DA17B9" w:rsidRDefault="00686330" w:rsidP="00686330">
      <w:pPr>
        <w:numPr>
          <w:ilvl w:val="0"/>
          <w:numId w:val="5"/>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Богоявленская Д. Б. Интеллектуальная активность как проблема творчества. Ростов-на-Дону, 2019.144с.</w:t>
      </w:r>
    </w:p>
    <w:p w:rsidR="00686330" w:rsidRPr="00DA17B9" w:rsidRDefault="00686330" w:rsidP="00686330">
      <w:pPr>
        <w:numPr>
          <w:ilvl w:val="0"/>
          <w:numId w:val="5"/>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Протодьяконова Н. В., Куликовская Н. Э. Особенности творческого мышления у детей старшего дошкольного возраста с общим недоразвитием речи // Молодой ученый. - 2015. - №3..</w:t>
      </w:r>
    </w:p>
    <w:p w:rsidR="00686330" w:rsidRPr="00DA17B9" w:rsidRDefault="00686330" w:rsidP="00686330">
      <w:pPr>
        <w:numPr>
          <w:ilvl w:val="0"/>
          <w:numId w:val="5"/>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Халезова Н. Б. и др.Лепка в детском саду: Кн. для воспитателя дет. сада / Н. Б. Халезова, Н. А. Курочкина, Г. В. Пантюхина. 2-е изд., испр. И доп. М.: Просвещение, 2012. 88с.</w:t>
      </w:r>
    </w:p>
    <w:p w:rsidR="00686330" w:rsidRPr="00DA17B9" w:rsidRDefault="00686330" w:rsidP="00686330">
      <w:pPr>
        <w:numPr>
          <w:ilvl w:val="0"/>
          <w:numId w:val="5"/>
        </w:numPr>
        <w:pBdr>
          <w:top w:val="nil"/>
          <w:left w:val="nil"/>
          <w:bottom w:val="nil"/>
          <w:right w:val="nil"/>
          <w:between w:val="nil"/>
        </w:pBdr>
        <w:spacing w:after="0" w:line="240" w:lineRule="auto"/>
        <w:ind w:left="0" w:firstLine="426"/>
        <w:jc w:val="both"/>
        <w:rPr>
          <w:rFonts w:ascii="Times New Roman" w:eastAsia="Times New Roman" w:hAnsi="Times New Roman" w:cs="Times New Roman"/>
          <w:color w:val="000000"/>
          <w:sz w:val="28"/>
          <w:szCs w:val="28"/>
        </w:rPr>
      </w:pPr>
      <w:r w:rsidRPr="00DA17B9">
        <w:rPr>
          <w:rFonts w:ascii="Times New Roman" w:eastAsia="Times New Roman" w:hAnsi="Times New Roman" w:cs="Times New Roman"/>
          <w:color w:val="000000"/>
          <w:sz w:val="28"/>
          <w:szCs w:val="28"/>
        </w:rPr>
        <w:t>Новлянская З. Н. Почему дети фантазируют. М.: Просвещение, 2018. 187с.</w:t>
      </w:r>
    </w:p>
    <w:p w:rsidR="00686330" w:rsidRPr="00DA17B9" w:rsidRDefault="00686330" w:rsidP="00686330">
      <w:pPr>
        <w:rPr>
          <w:rFonts w:ascii="Times New Roman" w:eastAsia="Times New Roman" w:hAnsi="Times New Roman" w:cs="Times New Roman"/>
          <w:sz w:val="28"/>
          <w:szCs w:val="28"/>
        </w:rPr>
      </w:pPr>
    </w:p>
    <w:p w:rsidR="0084557B" w:rsidRPr="00DA17B9" w:rsidRDefault="0084557B" w:rsidP="0084557B">
      <w:pPr>
        <w:spacing w:after="0" w:line="240" w:lineRule="auto"/>
        <w:jc w:val="center"/>
        <w:rPr>
          <w:rFonts w:ascii="Times New Roman" w:eastAsia="Calibri" w:hAnsi="Times New Roman" w:cs="Times New Roman"/>
          <w:sz w:val="28"/>
          <w:szCs w:val="28"/>
        </w:rPr>
      </w:pPr>
    </w:p>
    <w:sectPr w:rsidR="0084557B" w:rsidRPr="00DA17B9" w:rsidSect="00237148">
      <w:foot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B83" w:rsidRDefault="00835B83" w:rsidP="003C4BB6">
      <w:pPr>
        <w:spacing w:after="0" w:line="240" w:lineRule="auto"/>
      </w:pPr>
      <w:r>
        <w:separator/>
      </w:r>
    </w:p>
  </w:endnote>
  <w:endnote w:type="continuationSeparator" w:id="0">
    <w:p w:rsidR="00835B83" w:rsidRDefault="00835B83" w:rsidP="003C4B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284"/>
      <w:docPartObj>
        <w:docPartGallery w:val="Page Numbers (Bottom of Page)"/>
        <w:docPartUnique/>
      </w:docPartObj>
    </w:sdtPr>
    <w:sdtContent>
      <w:p w:rsidR="00E47978" w:rsidRDefault="00C003F5">
        <w:pPr>
          <w:pStyle w:val="a5"/>
          <w:jc w:val="right"/>
        </w:pPr>
        <w:fldSimple w:instr=" PAGE   \* MERGEFORMAT ">
          <w:r w:rsidR="00DA17B9">
            <w:rPr>
              <w:noProof/>
            </w:rPr>
            <w:t>114</w:t>
          </w:r>
        </w:fldSimple>
      </w:p>
    </w:sdtContent>
  </w:sdt>
  <w:p w:rsidR="00E47978" w:rsidRDefault="00E4797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B83" w:rsidRDefault="00835B83" w:rsidP="003C4BB6">
      <w:pPr>
        <w:spacing w:after="0" w:line="240" w:lineRule="auto"/>
      </w:pPr>
      <w:r>
        <w:separator/>
      </w:r>
    </w:p>
  </w:footnote>
  <w:footnote w:type="continuationSeparator" w:id="0">
    <w:p w:rsidR="00835B83" w:rsidRDefault="00835B83" w:rsidP="003C4B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C7E55"/>
    <w:multiLevelType w:val="multilevel"/>
    <w:tmpl w:val="B532C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7345F9"/>
    <w:multiLevelType w:val="hybridMultilevel"/>
    <w:tmpl w:val="E266E4B2"/>
    <w:lvl w:ilvl="0" w:tplc="3C18D4D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02B41B3"/>
    <w:multiLevelType w:val="multilevel"/>
    <w:tmpl w:val="BB58B0D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3CEE3305"/>
    <w:multiLevelType w:val="hybridMultilevel"/>
    <w:tmpl w:val="08F632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89A778A"/>
    <w:multiLevelType w:val="hybridMultilevel"/>
    <w:tmpl w:val="5A3E7AFC"/>
    <w:lvl w:ilvl="0" w:tplc="75E0868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4DD51E1D"/>
    <w:multiLevelType w:val="hybridMultilevel"/>
    <w:tmpl w:val="0EAE7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7C6DD5"/>
    <w:multiLevelType w:val="hybridMultilevel"/>
    <w:tmpl w:val="B95EC5FE"/>
    <w:lvl w:ilvl="0" w:tplc="9424CA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D194052"/>
    <w:multiLevelType w:val="hybridMultilevel"/>
    <w:tmpl w:val="2550D176"/>
    <w:lvl w:ilvl="0" w:tplc="5B16D0DC">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BF13C0"/>
    <w:multiLevelType w:val="hybridMultilevel"/>
    <w:tmpl w:val="CD967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C4432B"/>
    <w:multiLevelType w:val="hybridMultilevel"/>
    <w:tmpl w:val="11CAB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3"/>
  </w:num>
  <w:num w:numId="5">
    <w:abstractNumId w:val="2"/>
  </w:num>
  <w:num w:numId="6">
    <w:abstractNumId w:val="5"/>
  </w:num>
  <w:num w:numId="7">
    <w:abstractNumId w:val="8"/>
  </w:num>
  <w:num w:numId="8">
    <w:abstractNumId w:val="7"/>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C4BB6"/>
    <w:rsid w:val="000C26E0"/>
    <w:rsid w:val="001A7361"/>
    <w:rsid w:val="00237148"/>
    <w:rsid w:val="00290D6A"/>
    <w:rsid w:val="003C4BB6"/>
    <w:rsid w:val="004440B3"/>
    <w:rsid w:val="005A77A1"/>
    <w:rsid w:val="00686330"/>
    <w:rsid w:val="00835B83"/>
    <w:rsid w:val="0084557B"/>
    <w:rsid w:val="00A20DF7"/>
    <w:rsid w:val="00BE74DB"/>
    <w:rsid w:val="00C003F5"/>
    <w:rsid w:val="00C31D1A"/>
    <w:rsid w:val="00DA17B9"/>
    <w:rsid w:val="00DE3C5B"/>
    <w:rsid w:val="00E25850"/>
    <w:rsid w:val="00E47978"/>
    <w:rsid w:val="00F023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BB6"/>
  </w:style>
  <w:style w:type="paragraph" w:styleId="2">
    <w:name w:val="heading 2"/>
    <w:basedOn w:val="a"/>
    <w:next w:val="a"/>
    <w:link w:val="20"/>
    <w:uiPriority w:val="9"/>
    <w:unhideWhenUsed/>
    <w:qFormat/>
    <w:rsid w:val="00237148"/>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C4BB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C4BB6"/>
  </w:style>
  <w:style w:type="paragraph" w:styleId="a5">
    <w:name w:val="footer"/>
    <w:basedOn w:val="a"/>
    <w:link w:val="a6"/>
    <w:uiPriority w:val="99"/>
    <w:unhideWhenUsed/>
    <w:rsid w:val="003C4BB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4BB6"/>
  </w:style>
  <w:style w:type="character" w:styleId="a7">
    <w:name w:val="Strong"/>
    <w:basedOn w:val="a0"/>
    <w:uiPriority w:val="22"/>
    <w:qFormat/>
    <w:rsid w:val="003C4BB6"/>
    <w:rPr>
      <w:b/>
      <w:bCs/>
    </w:rPr>
  </w:style>
  <w:style w:type="paragraph" w:styleId="a8">
    <w:name w:val="No Spacing"/>
    <w:basedOn w:val="a"/>
    <w:link w:val="a9"/>
    <w:uiPriority w:val="1"/>
    <w:qFormat/>
    <w:rsid w:val="00E47978"/>
    <w:pPr>
      <w:spacing w:after="0" w:line="240" w:lineRule="auto"/>
    </w:pPr>
    <w:rPr>
      <w:i/>
      <w:iCs/>
      <w:sz w:val="20"/>
      <w:szCs w:val="20"/>
    </w:rPr>
  </w:style>
  <w:style w:type="character" w:customStyle="1" w:styleId="a9">
    <w:name w:val="Без интервала Знак"/>
    <w:basedOn w:val="a0"/>
    <w:link w:val="a8"/>
    <w:uiPriority w:val="1"/>
    <w:rsid w:val="00E47978"/>
    <w:rPr>
      <w:i/>
      <w:iCs/>
      <w:sz w:val="20"/>
      <w:szCs w:val="20"/>
    </w:rPr>
  </w:style>
  <w:style w:type="paragraph" w:styleId="aa">
    <w:name w:val="Normal (Web)"/>
    <w:basedOn w:val="a"/>
    <w:uiPriority w:val="99"/>
    <w:unhideWhenUsed/>
    <w:rsid w:val="00E479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E4797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47978"/>
    <w:rPr>
      <w:rFonts w:ascii="Tahoma" w:hAnsi="Tahoma" w:cs="Tahoma"/>
      <w:sz w:val="16"/>
      <w:szCs w:val="16"/>
    </w:rPr>
  </w:style>
  <w:style w:type="table" w:styleId="ad">
    <w:name w:val="Table Grid"/>
    <w:basedOn w:val="a1"/>
    <w:uiPriority w:val="59"/>
    <w:rsid w:val="008455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84557B"/>
  </w:style>
  <w:style w:type="character" w:styleId="ae">
    <w:name w:val="Emphasis"/>
    <w:basedOn w:val="a0"/>
    <w:uiPriority w:val="20"/>
    <w:qFormat/>
    <w:rsid w:val="0084557B"/>
    <w:rPr>
      <w:i/>
      <w:iCs/>
    </w:rPr>
  </w:style>
  <w:style w:type="character" w:customStyle="1" w:styleId="c3">
    <w:name w:val="c3"/>
    <w:basedOn w:val="a0"/>
    <w:rsid w:val="0084557B"/>
  </w:style>
  <w:style w:type="character" w:customStyle="1" w:styleId="apple-converted-space">
    <w:name w:val="apple-converted-space"/>
    <w:basedOn w:val="a0"/>
    <w:rsid w:val="0084557B"/>
  </w:style>
  <w:style w:type="character" w:styleId="af">
    <w:name w:val="Hyperlink"/>
    <w:basedOn w:val="a0"/>
    <w:uiPriority w:val="99"/>
    <w:unhideWhenUsed/>
    <w:rsid w:val="0084557B"/>
    <w:rPr>
      <w:color w:val="0000FF"/>
      <w:u w:val="single"/>
    </w:rPr>
  </w:style>
  <w:style w:type="paragraph" w:customStyle="1" w:styleId="c6">
    <w:name w:val="c6"/>
    <w:basedOn w:val="a"/>
    <w:rsid w:val="008455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4557B"/>
  </w:style>
  <w:style w:type="paragraph" w:customStyle="1" w:styleId="c7">
    <w:name w:val="c7"/>
    <w:basedOn w:val="a"/>
    <w:rsid w:val="008455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84557B"/>
  </w:style>
  <w:style w:type="character" w:customStyle="1" w:styleId="c4">
    <w:name w:val="c4"/>
    <w:basedOn w:val="a0"/>
    <w:rsid w:val="0084557B"/>
  </w:style>
  <w:style w:type="paragraph" w:styleId="af0">
    <w:name w:val="List Paragraph"/>
    <w:basedOn w:val="a"/>
    <w:uiPriority w:val="34"/>
    <w:qFormat/>
    <w:rsid w:val="0084557B"/>
    <w:pPr>
      <w:ind w:left="720"/>
      <w:contextualSpacing/>
    </w:pPr>
    <w:rPr>
      <w:rFonts w:eastAsiaTheme="minorEastAsia"/>
      <w:lang w:eastAsia="ru-RU"/>
    </w:rPr>
  </w:style>
  <w:style w:type="character" w:customStyle="1" w:styleId="docdata">
    <w:name w:val="docdata"/>
    <w:aliases w:val="docy,v5,1151,bqiaagaaeyqcaaagiaiaaapmawaabfqdaaaaaaaaaaaaaaaaaaaaaaaaaaaaaaaaaaaaaaaaaaaaaaaaaaaaaaaaaaaaaaaaaaaaaaaaaaaaaaaaaaaaaaaaaaaaaaaaaaaaaaaaaaaaaaaaaaaaaaaaaaaaaaaaaaaaaaaaaaaaaaaaaaaaaaaaaaaaaaaaaaaaaaaaaaaaaaaaaaaaaaaaaaaaaaaaaaaaaaaa"/>
    <w:basedOn w:val="a0"/>
    <w:rsid w:val="00E25850"/>
  </w:style>
  <w:style w:type="paragraph" w:customStyle="1" w:styleId="1429">
    <w:name w:val="1429"/>
    <w:aliases w:val="bqiaagaaeyqcaaagiaiaaap8baaabqofaaaaaaaaaaaaaaaaaaaaaaaaaaaaaaaaaaaaaaaaaaaaaaaaaaaaaaaaaaaaaaaaaaaaaaaaaaaaaaaaaaaaaaaaaaaaaaaaaaaaaaaaaaaaaaaaaaaaaaaaaaaaaaaaaaaaaaaaaaaaaaaaaaaaaaaaaaaaaaaaaaaaaaaaaaaaaaaaaaaaaaaaaaaaaaaaaaaaaaaa"/>
    <w:basedOn w:val="a"/>
    <w:rsid w:val="00E258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37148"/>
    <w:rPr>
      <w:rFonts w:asciiTheme="majorHAnsi" w:eastAsiaTheme="majorEastAsia" w:hAnsiTheme="majorHAnsi" w:cstheme="majorBidi"/>
      <w:color w:val="365F91" w:themeColor="accent1" w:themeShade="BF"/>
      <w:sz w:val="26"/>
      <w:szCs w:val="26"/>
    </w:rPr>
  </w:style>
  <w:style w:type="paragraph" w:customStyle="1" w:styleId="p1">
    <w:name w:val="p1"/>
    <w:basedOn w:val="a"/>
    <w:rsid w:val="00237148"/>
    <w:pPr>
      <w:spacing w:after="0" w:line="240" w:lineRule="auto"/>
    </w:pPr>
    <w:rPr>
      <w:rFonts w:ascii="Times New Roman" w:eastAsia="Times New Roman" w:hAnsi="Times New Roman" w:cs="Times New Roman"/>
      <w:color w:val="000000"/>
      <w:sz w:val="21"/>
      <w:szCs w:val="21"/>
      <w:lang w:eastAsia="ru-RU"/>
    </w:rPr>
  </w:style>
  <w:style w:type="character" w:customStyle="1" w:styleId="c17">
    <w:name w:val="c17"/>
    <w:uiPriority w:val="99"/>
    <w:rsid w:val="005A77A1"/>
  </w:style>
  <w:style w:type="paragraph" w:styleId="af1">
    <w:name w:val="Title"/>
    <w:basedOn w:val="a"/>
    <w:link w:val="af2"/>
    <w:uiPriority w:val="99"/>
    <w:qFormat/>
    <w:rsid w:val="005A77A1"/>
    <w:pPr>
      <w:suppressLineNumbers/>
      <w:suppressAutoHyphens/>
      <w:spacing w:before="120" w:after="120"/>
    </w:pPr>
    <w:rPr>
      <w:rFonts w:ascii="Calibri" w:eastAsia="SimSun" w:hAnsi="Calibri" w:cs="Mangal"/>
      <w:i/>
      <w:iCs/>
      <w:color w:val="00000A"/>
      <w:sz w:val="24"/>
      <w:szCs w:val="24"/>
    </w:rPr>
  </w:style>
  <w:style w:type="character" w:customStyle="1" w:styleId="af2">
    <w:name w:val="Название Знак"/>
    <w:basedOn w:val="a0"/>
    <w:link w:val="af1"/>
    <w:uiPriority w:val="99"/>
    <w:rsid w:val="005A77A1"/>
    <w:rPr>
      <w:rFonts w:ascii="Calibri" w:eastAsia="SimSun" w:hAnsi="Calibri" w:cs="Mangal"/>
      <w:i/>
      <w:iCs/>
      <w:color w:val="00000A"/>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118</Pages>
  <Words>23631</Words>
  <Characters>134703</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158018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2025-06-30T17:50:00Z</dcterms:created>
  <dcterms:modified xsi:type="dcterms:W3CDTF">2025-08-31T17:59:00Z</dcterms:modified>
</cp:coreProperties>
</file>